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E1B47" w14:textId="38428B35" w:rsidR="00974130" w:rsidRDefault="00974130" w:rsidP="00974130">
      <w:r>
        <w:t xml:space="preserve">                    </w:t>
      </w:r>
      <w:r>
        <w:rPr>
          <w:noProof/>
          <w:lang w:eastAsia="en-AU"/>
        </w:rPr>
        <w:drawing>
          <wp:inline distT="0" distB="0" distL="0" distR="0" wp14:anchorId="3E99468F" wp14:editId="3C317A97">
            <wp:extent cx="4686300" cy="1181100"/>
            <wp:effectExtent l="19050" t="19050" r="19050" b="1905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l="6859" t="13235" r="6859" b="23824"/>
                    <a:stretch>
                      <a:fillRect/>
                    </a:stretch>
                  </pic:blipFill>
                  <pic:spPr>
                    <a:xfrm>
                      <a:off x="0" y="0"/>
                      <a:ext cx="4686300" cy="1181100"/>
                    </a:xfrm>
                    <a:prstGeom prst="rect">
                      <a:avLst/>
                    </a:prstGeom>
                    <a:noFill/>
                    <a:ln w="6350" cmpd="sng">
                      <a:solidFill>
                        <a:srgbClr val="000000"/>
                      </a:solidFill>
                      <a:miter lim="800000"/>
                      <a:headEnd/>
                      <a:tailEnd/>
                    </a:ln>
                    <a:effectLst/>
                  </pic:spPr>
                </pic:pic>
              </a:graphicData>
            </a:graphic>
          </wp:inline>
        </w:drawing>
      </w:r>
    </w:p>
    <w:p w14:paraId="65E92E36" w14:textId="77777777" w:rsidR="00974130" w:rsidRPr="00362B4F" w:rsidRDefault="00974130" w:rsidP="00974130">
      <w:pPr>
        <w:jc w:val="center"/>
      </w:pPr>
      <w:r w:rsidRPr="00362B4F">
        <w:rPr>
          <w:b/>
        </w:rPr>
        <w:t>P.O Box 530, MODBURY 5092 – Web: www.ttplazamallwalkers.net</w:t>
      </w:r>
    </w:p>
    <w:p w14:paraId="2D547790" w14:textId="7CFFE3D9" w:rsidR="00C719B9" w:rsidRDefault="00C719B9" w:rsidP="00E916F3">
      <w:pPr>
        <w:ind w:firstLine="720"/>
        <w:rPr>
          <w:b/>
          <w:bCs/>
          <w:sz w:val="24"/>
          <w:szCs w:val="24"/>
        </w:rPr>
      </w:pPr>
      <w:r>
        <w:rPr>
          <w:b/>
          <w:bCs/>
          <w:noProof/>
          <w:sz w:val="24"/>
          <w:szCs w:val="24"/>
        </w:rPr>
        <w:drawing>
          <wp:inline distT="0" distB="0" distL="0" distR="0" wp14:anchorId="6C35902E" wp14:editId="1F0B4516">
            <wp:extent cx="2099945" cy="1307694"/>
            <wp:effectExtent l="0" t="0" r="0" b="6985"/>
            <wp:docPr id="799508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508600" name="Picture 799508600"/>
                    <pic:cNvPicPr/>
                  </pic:nvPicPr>
                  <pic:blipFill>
                    <a:blip r:embed="rId6">
                      <a:extLst>
                        <a:ext uri="{28A0092B-C50C-407E-A947-70E740481C1C}">
                          <a14:useLocalDpi xmlns:a14="http://schemas.microsoft.com/office/drawing/2010/main" val="0"/>
                        </a:ext>
                      </a:extLst>
                    </a:blip>
                    <a:stretch>
                      <a:fillRect/>
                    </a:stretch>
                  </pic:blipFill>
                  <pic:spPr>
                    <a:xfrm>
                      <a:off x="0" y="0"/>
                      <a:ext cx="2134592" cy="1329270"/>
                    </a:xfrm>
                    <a:prstGeom prst="rect">
                      <a:avLst/>
                    </a:prstGeom>
                  </pic:spPr>
                </pic:pic>
              </a:graphicData>
            </a:graphic>
          </wp:inline>
        </w:drawing>
      </w:r>
      <w:r w:rsidR="002E0E63">
        <w:rPr>
          <w:b/>
          <w:bCs/>
          <w:sz w:val="24"/>
          <w:szCs w:val="24"/>
        </w:rPr>
        <w:tab/>
      </w:r>
      <w:r w:rsidR="002E0E63">
        <w:rPr>
          <w:b/>
          <w:bCs/>
          <w:sz w:val="24"/>
          <w:szCs w:val="24"/>
        </w:rPr>
        <w:tab/>
      </w:r>
      <w:r w:rsidR="002E0E63">
        <w:rPr>
          <w:b/>
          <w:bCs/>
          <w:noProof/>
          <w:sz w:val="24"/>
          <w:szCs w:val="24"/>
        </w:rPr>
        <w:drawing>
          <wp:inline distT="0" distB="0" distL="0" distR="0" wp14:anchorId="624E4F61" wp14:editId="31902769">
            <wp:extent cx="2434590" cy="1304893"/>
            <wp:effectExtent l="0" t="0" r="3810" b="0"/>
            <wp:docPr id="6382544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254485" name="Picture 638254485"/>
                    <pic:cNvPicPr/>
                  </pic:nvPicPr>
                  <pic:blipFill>
                    <a:blip r:embed="rId7">
                      <a:extLst>
                        <a:ext uri="{28A0092B-C50C-407E-A947-70E740481C1C}">
                          <a14:useLocalDpi xmlns:a14="http://schemas.microsoft.com/office/drawing/2010/main" val="0"/>
                        </a:ext>
                      </a:extLst>
                    </a:blip>
                    <a:stretch>
                      <a:fillRect/>
                    </a:stretch>
                  </pic:blipFill>
                  <pic:spPr>
                    <a:xfrm>
                      <a:off x="0" y="0"/>
                      <a:ext cx="2493108" cy="1336257"/>
                    </a:xfrm>
                    <a:prstGeom prst="rect">
                      <a:avLst/>
                    </a:prstGeom>
                  </pic:spPr>
                </pic:pic>
              </a:graphicData>
            </a:graphic>
          </wp:inline>
        </w:drawing>
      </w:r>
    </w:p>
    <w:p w14:paraId="04F5B5B8" w14:textId="77777777" w:rsidR="003E26B5" w:rsidRDefault="003E26B5" w:rsidP="00552EA3">
      <w:pPr>
        <w:spacing w:after="0"/>
        <w:rPr>
          <w:b/>
          <w:bCs/>
          <w:sz w:val="26"/>
          <w:szCs w:val="26"/>
        </w:rPr>
      </w:pPr>
    </w:p>
    <w:p w14:paraId="3D9EA908" w14:textId="3626AE33" w:rsidR="00974130" w:rsidRPr="00473B8F" w:rsidRDefault="00974130" w:rsidP="00974130">
      <w:pPr>
        <w:rPr>
          <w:rFonts w:cstheme="minorHAnsi"/>
          <w:b/>
          <w:bCs/>
          <w:sz w:val="24"/>
          <w:szCs w:val="24"/>
        </w:rPr>
      </w:pPr>
      <w:r w:rsidRPr="00473B8F">
        <w:rPr>
          <w:rFonts w:cstheme="minorHAnsi"/>
          <w:b/>
          <w:bCs/>
          <w:sz w:val="24"/>
          <w:szCs w:val="24"/>
        </w:rPr>
        <w:t xml:space="preserve">Welcome to our Newsletter </w:t>
      </w:r>
      <w:r w:rsidR="00FD4B23" w:rsidRPr="00473B8F">
        <w:rPr>
          <w:rFonts w:cstheme="minorHAnsi"/>
          <w:b/>
          <w:bCs/>
          <w:sz w:val="24"/>
          <w:szCs w:val="24"/>
        </w:rPr>
        <w:t>– Issue 61</w:t>
      </w:r>
      <w:r w:rsidRPr="00473B8F">
        <w:rPr>
          <w:rFonts w:cstheme="minorHAnsi"/>
          <w:b/>
          <w:bCs/>
          <w:sz w:val="24"/>
          <w:szCs w:val="24"/>
        </w:rPr>
        <w:t xml:space="preserve"> </w:t>
      </w:r>
      <w:r w:rsidR="0070114B" w:rsidRPr="00473B8F">
        <w:rPr>
          <w:rFonts w:cstheme="minorHAnsi"/>
          <w:b/>
          <w:bCs/>
          <w:sz w:val="24"/>
          <w:szCs w:val="24"/>
        </w:rPr>
        <w:t>May</w:t>
      </w:r>
      <w:r w:rsidR="00FD4B23" w:rsidRPr="00473B8F">
        <w:rPr>
          <w:rFonts w:cstheme="minorHAnsi"/>
          <w:b/>
          <w:bCs/>
          <w:sz w:val="24"/>
          <w:szCs w:val="24"/>
        </w:rPr>
        <w:t xml:space="preserve"> 2023</w:t>
      </w:r>
      <w:r w:rsidRPr="00473B8F">
        <w:rPr>
          <w:rFonts w:cstheme="minorHAnsi"/>
          <w:b/>
          <w:bCs/>
          <w:sz w:val="24"/>
          <w:szCs w:val="24"/>
        </w:rPr>
        <w:t>.</w:t>
      </w:r>
    </w:p>
    <w:p w14:paraId="0AC76277" w14:textId="77777777" w:rsidR="00FD4B23" w:rsidRPr="00473B8F" w:rsidRDefault="00FD4B23" w:rsidP="00974130">
      <w:pPr>
        <w:rPr>
          <w:rFonts w:cstheme="minorHAnsi"/>
          <w:sz w:val="24"/>
          <w:szCs w:val="24"/>
        </w:rPr>
      </w:pPr>
      <w:r w:rsidRPr="00473B8F">
        <w:rPr>
          <w:rFonts w:cstheme="minorHAnsi"/>
          <w:sz w:val="24"/>
          <w:szCs w:val="24"/>
        </w:rPr>
        <w:t>Covid 19– we are still very cautious and aware of keeping ourselves healthy.</w:t>
      </w:r>
    </w:p>
    <w:p w14:paraId="1E191872" w14:textId="498E8D77" w:rsidR="00FD4B23" w:rsidRDefault="00FD4B23" w:rsidP="00974130">
      <w:pPr>
        <w:rPr>
          <w:rFonts w:cstheme="minorHAnsi"/>
          <w:sz w:val="24"/>
          <w:szCs w:val="24"/>
        </w:rPr>
      </w:pPr>
      <w:r w:rsidRPr="00473B8F">
        <w:rPr>
          <w:rFonts w:cstheme="minorHAnsi"/>
          <w:sz w:val="24"/>
          <w:szCs w:val="24"/>
        </w:rPr>
        <w:t xml:space="preserve">Our numbers are varying due to a variety of </w:t>
      </w:r>
      <w:r w:rsidR="007F4D30" w:rsidRPr="00473B8F">
        <w:rPr>
          <w:rFonts w:cstheme="minorHAnsi"/>
          <w:sz w:val="24"/>
          <w:szCs w:val="24"/>
        </w:rPr>
        <w:t>reasons,</w:t>
      </w:r>
      <w:r w:rsidRPr="00473B8F">
        <w:rPr>
          <w:rFonts w:cstheme="minorHAnsi"/>
          <w:sz w:val="24"/>
          <w:szCs w:val="24"/>
        </w:rPr>
        <w:t xml:space="preserve"> but we are still going very strong</w:t>
      </w:r>
      <w:r w:rsidR="000D3AE3">
        <w:rPr>
          <w:rFonts w:cstheme="minorHAnsi"/>
          <w:sz w:val="24"/>
          <w:szCs w:val="24"/>
        </w:rPr>
        <w:t xml:space="preserve"> </w:t>
      </w:r>
      <w:r w:rsidRPr="00473B8F">
        <w:rPr>
          <w:rFonts w:cstheme="minorHAnsi"/>
          <w:sz w:val="24"/>
          <w:szCs w:val="24"/>
        </w:rPr>
        <w:t>thanks to our members and leaders who are vigilant to our every changing needs.</w:t>
      </w:r>
    </w:p>
    <w:p w14:paraId="332C839F" w14:textId="2E919DA0" w:rsidR="000D3AE3" w:rsidRPr="00473B8F" w:rsidRDefault="000D3AE3" w:rsidP="00974130">
      <w:pPr>
        <w:rPr>
          <w:rFonts w:cstheme="minorHAnsi"/>
          <w:sz w:val="24"/>
          <w:szCs w:val="24"/>
        </w:rPr>
      </w:pPr>
      <w:r>
        <w:rPr>
          <w:rFonts w:cstheme="minorHAnsi"/>
          <w:sz w:val="24"/>
          <w:szCs w:val="24"/>
        </w:rPr>
        <w:t xml:space="preserve">10 new members have joined the Walking Group </w:t>
      </w:r>
      <w:r w:rsidR="004A0C20">
        <w:rPr>
          <w:rFonts w:cstheme="minorHAnsi"/>
          <w:sz w:val="24"/>
          <w:szCs w:val="24"/>
        </w:rPr>
        <w:t>so far this year which is fantastic.</w:t>
      </w:r>
    </w:p>
    <w:p w14:paraId="5D3FE3F3" w14:textId="508B84F5" w:rsidR="00F022DF" w:rsidRPr="00473B8F" w:rsidRDefault="00DB30D8" w:rsidP="00C55172">
      <w:pPr>
        <w:spacing w:after="0"/>
        <w:rPr>
          <w:rFonts w:cstheme="minorHAnsi"/>
          <w:sz w:val="24"/>
          <w:szCs w:val="24"/>
        </w:rPr>
      </w:pPr>
      <w:r w:rsidRPr="00473B8F">
        <w:rPr>
          <w:rFonts w:cstheme="minorHAnsi"/>
          <w:sz w:val="24"/>
          <w:szCs w:val="24"/>
        </w:rPr>
        <w:t xml:space="preserve">Our </w:t>
      </w:r>
      <w:r w:rsidR="00A6417B" w:rsidRPr="00473B8F">
        <w:rPr>
          <w:rFonts w:cstheme="minorHAnsi"/>
          <w:sz w:val="24"/>
          <w:szCs w:val="24"/>
        </w:rPr>
        <w:t xml:space="preserve">Management </w:t>
      </w:r>
      <w:r w:rsidR="000C6C56" w:rsidRPr="00473B8F">
        <w:rPr>
          <w:rFonts w:cstheme="minorHAnsi"/>
          <w:sz w:val="24"/>
          <w:szCs w:val="24"/>
        </w:rPr>
        <w:t xml:space="preserve">Committee Members </w:t>
      </w:r>
      <w:r w:rsidR="00A75E15" w:rsidRPr="00473B8F">
        <w:rPr>
          <w:rFonts w:cstheme="minorHAnsi"/>
          <w:sz w:val="24"/>
          <w:szCs w:val="24"/>
        </w:rPr>
        <w:t xml:space="preserve">who keep </w:t>
      </w:r>
      <w:r w:rsidR="00B80F54" w:rsidRPr="00473B8F">
        <w:rPr>
          <w:rFonts w:cstheme="minorHAnsi"/>
          <w:sz w:val="24"/>
          <w:szCs w:val="24"/>
        </w:rPr>
        <w:t>the Group running smoothly</w:t>
      </w:r>
      <w:r w:rsidR="006F260D" w:rsidRPr="00473B8F">
        <w:rPr>
          <w:rFonts w:cstheme="minorHAnsi"/>
          <w:sz w:val="24"/>
          <w:szCs w:val="24"/>
        </w:rPr>
        <w:t xml:space="preserve"> are</w:t>
      </w:r>
      <w:r w:rsidR="009C25EE" w:rsidRPr="00473B8F">
        <w:rPr>
          <w:rFonts w:cstheme="minorHAnsi"/>
          <w:sz w:val="24"/>
          <w:szCs w:val="24"/>
        </w:rPr>
        <w:t>:</w:t>
      </w:r>
    </w:p>
    <w:p w14:paraId="233A5802" w14:textId="417CC65B" w:rsidR="009C25EE" w:rsidRPr="00473B8F" w:rsidRDefault="009C25EE" w:rsidP="00C55172">
      <w:pPr>
        <w:spacing w:after="0"/>
        <w:rPr>
          <w:rFonts w:cstheme="minorHAnsi"/>
          <w:sz w:val="24"/>
          <w:szCs w:val="24"/>
        </w:rPr>
      </w:pPr>
      <w:r w:rsidRPr="00473B8F">
        <w:rPr>
          <w:rFonts w:cstheme="minorHAnsi"/>
          <w:sz w:val="24"/>
          <w:szCs w:val="24"/>
        </w:rPr>
        <w:t>President</w:t>
      </w:r>
      <w:r w:rsidR="000947B9" w:rsidRPr="00473B8F">
        <w:rPr>
          <w:rFonts w:cstheme="minorHAnsi"/>
          <w:sz w:val="24"/>
          <w:szCs w:val="24"/>
        </w:rPr>
        <w:t>:</w:t>
      </w:r>
      <w:r w:rsidR="000947B9" w:rsidRPr="00473B8F">
        <w:rPr>
          <w:rFonts w:cstheme="minorHAnsi"/>
          <w:sz w:val="24"/>
          <w:szCs w:val="24"/>
        </w:rPr>
        <w:tab/>
      </w:r>
      <w:r w:rsidR="00F651CF" w:rsidRPr="00473B8F">
        <w:rPr>
          <w:rFonts w:cstheme="minorHAnsi"/>
          <w:sz w:val="24"/>
          <w:szCs w:val="24"/>
        </w:rPr>
        <w:tab/>
      </w:r>
      <w:r w:rsidR="00360BA1" w:rsidRPr="00473B8F">
        <w:rPr>
          <w:rFonts w:cstheme="minorHAnsi"/>
          <w:sz w:val="24"/>
          <w:szCs w:val="24"/>
        </w:rPr>
        <w:tab/>
      </w:r>
      <w:r w:rsidR="000947B9" w:rsidRPr="00473B8F">
        <w:rPr>
          <w:rFonts w:cstheme="minorHAnsi"/>
          <w:sz w:val="24"/>
          <w:szCs w:val="24"/>
        </w:rPr>
        <w:t>John Jarrad</w:t>
      </w:r>
    </w:p>
    <w:p w14:paraId="2118657F" w14:textId="6AD274B6" w:rsidR="000947B9" w:rsidRPr="00473B8F" w:rsidRDefault="000947B9" w:rsidP="00C55172">
      <w:pPr>
        <w:spacing w:after="0"/>
        <w:rPr>
          <w:rFonts w:cstheme="minorHAnsi"/>
          <w:sz w:val="24"/>
          <w:szCs w:val="24"/>
        </w:rPr>
      </w:pPr>
      <w:r w:rsidRPr="00473B8F">
        <w:rPr>
          <w:rFonts w:cstheme="minorHAnsi"/>
          <w:sz w:val="24"/>
          <w:szCs w:val="24"/>
        </w:rPr>
        <w:t>Vice President:</w:t>
      </w:r>
      <w:r w:rsidRPr="00473B8F">
        <w:rPr>
          <w:rFonts w:cstheme="minorHAnsi"/>
          <w:sz w:val="24"/>
          <w:szCs w:val="24"/>
        </w:rPr>
        <w:tab/>
      </w:r>
      <w:r w:rsidR="00360BA1" w:rsidRPr="00473B8F">
        <w:rPr>
          <w:rFonts w:cstheme="minorHAnsi"/>
          <w:sz w:val="24"/>
          <w:szCs w:val="24"/>
        </w:rPr>
        <w:tab/>
      </w:r>
      <w:r w:rsidRPr="00473B8F">
        <w:rPr>
          <w:rFonts w:cstheme="minorHAnsi"/>
          <w:sz w:val="24"/>
          <w:szCs w:val="24"/>
        </w:rPr>
        <w:t>Jillian Buckerfield</w:t>
      </w:r>
    </w:p>
    <w:p w14:paraId="0D2F17DE" w14:textId="26D45A49" w:rsidR="002F7EF3" w:rsidRPr="00473B8F" w:rsidRDefault="002F7EF3" w:rsidP="00C55172">
      <w:pPr>
        <w:spacing w:after="0"/>
        <w:rPr>
          <w:rFonts w:cstheme="minorHAnsi"/>
          <w:sz w:val="24"/>
          <w:szCs w:val="24"/>
        </w:rPr>
      </w:pPr>
      <w:r w:rsidRPr="00473B8F">
        <w:rPr>
          <w:rFonts w:cstheme="minorHAnsi"/>
          <w:sz w:val="24"/>
          <w:szCs w:val="24"/>
        </w:rPr>
        <w:t>Secretary:</w:t>
      </w:r>
      <w:r w:rsidR="00F651CF" w:rsidRPr="00473B8F">
        <w:rPr>
          <w:rFonts w:cstheme="minorHAnsi"/>
          <w:sz w:val="24"/>
          <w:szCs w:val="24"/>
        </w:rPr>
        <w:tab/>
      </w:r>
      <w:r w:rsidR="00F651CF" w:rsidRPr="00473B8F">
        <w:rPr>
          <w:rFonts w:cstheme="minorHAnsi"/>
          <w:sz w:val="24"/>
          <w:szCs w:val="24"/>
        </w:rPr>
        <w:tab/>
      </w:r>
      <w:r w:rsidR="00360BA1" w:rsidRPr="00473B8F">
        <w:rPr>
          <w:rFonts w:cstheme="minorHAnsi"/>
          <w:sz w:val="24"/>
          <w:szCs w:val="24"/>
        </w:rPr>
        <w:tab/>
      </w:r>
      <w:r w:rsidR="003F21EE" w:rsidRPr="00473B8F">
        <w:rPr>
          <w:rFonts w:cstheme="minorHAnsi"/>
          <w:sz w:val="24"/>
          <w:szCs w:val="24"/>
        </w:rPr>
        <w:t>Carmen Walker-Galpin</w:t>
      </w:r>
    </w:p>
    <w:p w14:paraId="2B789094" w14:textId="3B987936" w:rsidR="00A41A28" w:rsidRPr="00473B8F" w:rsidRDefault="00235164" w:rsidP="00C55172">
      <w:pPr>
        <w:spacing w:after="0"/>
        <w:rPr>
          <w:rFonts w:cstheme="minorHAnsi"/>
          <w:sz w:val="24"/>
          <w:szCs w:val="24"/>
        </w:rPr>
      </w:pPr>
      <w:r w:rsidRPr="00473B8F">
        <w:rPr>
          <w:rFonts w:cstheme="minorHAnsi"/>
          <w:sz w:val="24"/>
          <w:szCs w:val="24"/>
        </w:rPr>
        <w:t>Assistant Secretary</w:t>
      </w:r>
      <w:r w:rsidRPr="00473B8F">
        <w:rPr>
          <w:rFonts w:cstheme="minorHAnsi"/>
          <w:sz w:val="24"/>
          <w:szCs w:val="24"/>
        </w:rPr>
        <w:tab/>
      </w:r>
      <w:r w:rsidR="00360BA1" w:rsidRPr="00473B8F">
        <w:rPr>
          <w:rFonts w:cstheme="minorHAnsi"/>
          <w:sz w:val="24"/>
          <w:szCs w:val="24"/>
        </w:rPr>
        <w:tab/>
      </w:r>
      <w:r w:rsidRPr="00473B8F">
        <w:rPr>
          <w:rFonts w:cstheme="minorHAnsi"/>
          <w:sz w:val="24"/>
          <w:szCs w:val="24"/>
        </w:rPr>
        <w:t xml:space="preserve">Ian Dunlop </w:t>
      </w:r>
    </w:p>
    <w:p w14:paraId="507C0F7B" w14:textId="636EEC86" w:rsidR="003F21EE" w:rsidRPr="00473B8F" w:rsidRDefault="003F21EE" w:rsidP="00C55172">
      <w:pPr>
        <w:spacing w:after="0"/>
        <w:rPr>
          <w:rFonts w:cstheme="minorHAnsi"/>
          <w:sz w:val="24"/>
          <w:szCs w:val="24"/>
        </w:rPr>
      </w:pPr>
      <w:r w:rsidRPr="00473B8F">
        <w:rPr>
          <w:rFonts w:cstheme="minorHAnsi"/>
          <w:sz w:val="24"/>
          <w:szCs w:val="24"/>
        </w:rPr>
        <w:t>Treasurer:</w:t>
      </w:r>
      <w:r w:rsidRPr="00473B8F">
        <w:rPr>
          <w:rFonts w:cstheme="minorHAnsi"/>
          <w:sz w:val="24"/>
          <w:szCs w:val="24"/>
        </w:rPr>
        <w:tab/>
      </w:r>
      <w:r w:rsidR="00F651CF" w:rsidRPr="00473B8F">
        <w:rPr>
          <w:rFonts w:cstheme="minorHAnsi"/>
          <w:sz w:val="24"/>
          <w:szCs w:val="24"/>
        </w:rPr>
        <w:tab/>
      </w:r>
      <w:r w:rsidR="00360BA1" w:rsidRPr="00473B8F">
        <w:rPr>
          <w:rFonts w:cstheme="minorHAnsi"/>
          <w:sz w:val="24"/>
          <w:szCs w:val="24"/>
        </w:rPr>
        <w:tab/>
      </w:r>
      <w:r w:rsidR="00ED7E36" w:rsidRPr="00473B8F">
        <w:rPr>
          <w:rFonts w:cstheme="minorHAnsi"/>
          <w:sz w:val="24"/>
          <w:szCs w:val="24"/>
        </w:rPr>
        <w:t>Bill Castle</w:t>
      </w:r>
    </w:p>
    <w:p w14:paraId="57543529" w14:textId="3174BDB4" w:rsidR="00A41A28" w:rsidRPr="00473B8F" w:rsidRDefault="00A41A28" w:rsidP="00C55172">
      <w:pPr>
        <w:spacing w:after="0"/>
        <w:rPr>
          <w:rFonts w:cstheme="minorHAnsi"/>
          <w:sz w:val="24"/>
          <w:szCs w:val="24"/>
        </w:rPr>
      </w:pPr>
      <w:r w:rsidRPr="00473B8F">
        <w:rPr>
          <w:rFonts w:cstheme="minorHAnsi"/>
          <w:sz w:val="24"/>
          <w:szCs w:val="24"/>
        </w:rPr>
        <w:t>Assistant Treasurer</w:t>
      </w:r>
      <w:r w:rsidRPr="00473B8F">
        <w:rPr>
          <w:rFonts w:cstheme="minorHAnsi"/>
          <w:sz w:val="24"/>
          <w:szCs w:val="24"/>
        </w:rPr>
        <w:tab/>
      </w:r>
      <w:r w:rsidR="00360BA1" w:rsidRPr="00473B8F">
        <w:rPr>
          <w:rFonts w:cstheme="minorHAnsi"/>
          <w:sz w:val="24"/>
          <w:szCs w:val="24"/>
        </w:rPr>
        <w:tab/>
      </w:r>
      <w:r w:rsidRPr="00473B8F">
        <w:rPr>
          <w:rFonts w:cstheme="minorHAnsi"/>
          <w:sz w:val="24"/>
          <w:szCs w:val="24"/>
        </w:rPr>
        <w:t>Dick Smithson</w:t>
      </w:r>
    </w:p>
    <w:p w14:paraId="1709FCE5" w14:textId="6E54462F" w:rsidR="00B80F54" w:rsidRPr="00473B8F" w:rsidRDefault="00C55172" w:rsidP="00B80F54">
      <w:pPr>
        <w:spacing w:after="0"/>
        <w:rPr>
          <w:rFonts w:cstheme="minorHAnsi"/>
          <w:sz w:val="24"/>
          <w:szCs w:val="24"/>
        </w:rPr>
      </w:pPr>
      <w:r w:rsidRPr="00473B8F">
        <w:rPr>
          <w:rFonts w:cstheme="minorHAnsi"/>
          <w:sz w:val="24"/>
          <w:szCs w:val="24"/>
        </w:rPr>
        <w:t xml:space="preserve">Committee Person </w:t>
      </w:r>
      <w:r w:rsidR="00B80F54" w:rsidRPr="00473B8F">
        <w:rPr>
          <w:rFonts w:cstheme="minorHAnsi"/>
          <w:sz w:val="24"/>
          <w:szCs w:val="24"/>
        </w:rPr>
        <w:tab/>
      </w:r>
      <w:r w:rsidR="00B80F54" w:rsidRPr="00473B8F">
        <w:rPr>
          <w:rFonts w:cstheme="minorHAnsi"/>
          <w:sz w:val="24"/>
          <w:szCs w:val="24"/>
        </w:rPr>
        <w:tab/>
        <w:t>Renata Jarrad</w:t>
      </w:r>
    </w:p>
    <w:p w14:paraId="7C2F20A0" w14:textId="787DC2FC" w:rsidR="00235164" w:rsidRPr="00473B8F" w:rsidRDefault="00235164" w:rsidP="00C55172">
      <w:pPr>
        <w:spacing w:after="0"/>
        <w:rPr>
          <w:rFonts w:cstheme="minorHAnsi"/>
          <w:sz w:val="24"/>
          <w:szCs w:val="24"/>
        </w:rPr>
      </w:pPr>
      <w:r w:rsidRPr="00473B8F">
        <w:rPr>
          <w:rFonts w:cstheme="minorHAnsi"/>
          <w:sz w:val="24"/>
          <w:szCs w:val="24"/>
        </w:rPr>
        <w:t>Walk Coordinator</w:t>
      </w:r>
      <w:r w:rsidRPr="00473B8F">
        <w:rPr>
          <w:rFonts w:cstheme="minorHAnsi"/>
          <w:sz w:val="24"/>
          <w:szCs w:val="24"/>
        </w:rPr>
        <w:tab/>
      </w:r>
      <w:r w:rsidRPr="00473B8F">
        <w:rPr>
          <w:rFonts w:cstheme="minorHAnsi"/>
          <w:sz w:val="24"/>
          <w:szCs w:val="24"/>
        </w:rPr>
        <w:tab/>
        <w:t>Bronwyn Spartalis</w:t>
      </w:r>
    </w:p>
    <w:p w14:paraId="7148EAC9" w14:textId="77777777" w:rsidR="00C24E9E" w:rsidRPr="00473B8F" w:rsidRDefault="00C24E9E" w:rsidP="00552EA3">
      <w:pPr>
        <w:spacing w:after="0"/>
        <w:rPr>
          <w:rFonts w:cstheme="minorHAnsi"/>
          <w:sz w:val="24"/>
          <w:szCs w:val="24"/>
        </w:rPr>
      </w:pPr>
    </w:p>
    <w:p w14:paraId="53B5D222" w14:textId="5FEF3EDA" w:rsidR="000947B9" w:rsidRPr="00473B8F" w:rsidRDefault="00C24E9E" w:rsidP="00AE2C6A">
      <w:pPr>
        <w:spacing w:after="0"/>
        <w:rPr>
          <w:rFonts w:cstheme="minorHAnsi"/>
          <w:b/>
          <w:bCs/>
          <w:sz w:val="24"/>
          <w:szCs w:val="24"/>
        </w:rPr>
      </w:pPr>
      <w:r w:rsidRPr="00473B8F">
        <w:rPr>
          <w:rFonts w:cstheme="minorHAnsi"/>
          <w:b/>
          <w:bCs/>
          <w:sz w:val="24"/>
          <w:szCs w:val="24"/>
        </w:rPr>
        <w:t>SAFETY</w:t>
      </w:r>
      <w:r w:rsidR="00235164" w:rsidRPr="00473B8F">
        <w:rPr>
          <w:rFonts w:cstheme="minorHAnsi"/>
          <w:b/>
          <w:bCs/>
          <w:sz w:val="24"/>
          <w:szCs w:val="24"/>
        </w:rPr>
        <w:tab/>
      </w:r>
      <w:r w:rsidR="00235164" w:rsidRPr="00473B8F">
        <w:rPr>
          <w:rFonts w:cstheme="minorHAnsi"/>
          <w:b/>
          <w:bCs/>
          <w:sz w:val="24"/>
          <w:szCs w:val="24"/>
        </w:rPr>
        <w:tab/>
      </w:r>
      <w:r w:rsidR="00235164" w:rsidRPr="00473B8F">
        <w:rPr>
          <w:rFonts w:cstheme="minorHAnsi"/>
          <w:b/>
          <w:bCs/>
          <w:sz w:val="24"/>
          <w:szCs w:val="24"/>
        </w:rPr>
        <w:tab/>
      </w:r>
      <w:r w:rsidR="00235164" w:rsidRPr="00473B8F">
        <w:rPr>
          <w:rFonts w:cstheme="minorHAnsi"/>
          <w:b/>
          <w:bCs/>
          <w:sz w:val="24"/>
          <w:szCs w:val="24"/>
        </w:rPr>
        <w:tab/>
      </w:r>
    </w:p>
    <w:p w14:paraId="6C2B22D1" w14:textId="38019DC7" w:rsidR="00D764C9" w:rsidRPr="00473B8F" w:rsidRDefault="00FD4B23" w:rsidP="00552EA3">
      <w:pPr>
        <w:spacing w:after="0"/>
        <w:rPr>
          <w:rFonts w:cstheme="minorHAnsi"/>
          <w:sz w:val="24"/>
          <w:szCs w:val="24"/>
        </w:rPr>
      </w:pPr>
      <w:r w:rsidRPr="00473B8F">
        <w:rPr>
          <w:rFonts w:cstheme="minorHAnsi"/>
          <w:sz w:val="24"/>
          <w:szCs w:val="24"/>
        </w:rPr>
        <w:t xml:space="preserve">It has been a trial with the TTP renovations and we thank our walkers for being careful and mindful as you tip toe through the changing floor surface. </w:t>
      </w:r>
      <w:r w:rsidR="00DB4DE5" w:rsidRPr="00473B8F">
        <w:rPr>
          <w:rFonts w:cstheme="minorHAnsi"/>
          <w:sz w:val="24"/>
          <w:szCs w:val="24"/>
        </w:rPr>
        <w:t>Again,</w:t>
      </w:r>
      <w:r w:rsidRPr="00473B8F">
        <w:rPr>
          <w:rFonts w:cstheme="minorHAnsi"/>
          <w:sz w:val="24"/>
          <w:szCs w:val="24"/>
        </w:rPr>
        <w:t xml:space="preserve"> with your safety in mind we can’t reinforce strong enough </w:t>
      </w:r>
      <w:r w:rsidR="00D764C9" w:rsidRPr="00473B8F">
        <w:rPr>
          <w:rFonts w:cstheme="minorHAnsi"/>
          <w:sz w:val="24"/>
          <w:szCs w:val="24"/>
        </w:rPr>
        <w:t xml:space="preserve">keeping </w:t>
      </w:r>
      <w:r w:rsidR="00491F54" w:rsidRPr="00473B8F">
        <w:rPr>
          <w:rFonts w:cstheme="minorHAnsi"/>
          <w:sz w:val="24"/>
          <w:szCs w:val="24"/>
        </w:rPr>
        <w:t xml:space="preserve">our </w:t>
      </w:r>
      <w:r w:rsidR="00D764C9" w:rsidRPr="00473B8F">
        <w:rPr>
          <w:rFonts w:cstheme="minorHAnsi"/>
          <w:sz w:val="24"/>
          <w:szCs w:val="24"/>
        </w:rPr>
        <w:t xml:space="preserve">leaders informed about your contact details, health conditions and medications. If things change, please notify Bronwyn or Margy. Thanks to the members who regularly do this. </w:t>
      </w:r>
    </w:p>
    <w:p w14:paraId="43CB7D25" w14:textId="6A6F7CCC" w:rsidR="00974130" w:rsidRPr="00473B8F" w:rsidRDefault="00974130" w:rsidP="00974130">
      <w:pPr>
        <w:rPr>
          <w:rFonts w:cstheme="minorHAnsi"/>
          <w:sz w:val="24"/>
          <w:szCs w:val="24"/>
        </w:rPr>
      </w:pPr>
      <w:r w:rsidRPr="00473B8F">
        <w:rPr>
          <w:rFonts w:cstheme="minorHAnsi"/>
          <w:sz w:val="24"/>
          <w:szCs w:val="24"/>
        </w:rPr>
        <w:t xml:space="preserve">Please remember that each of our registered fitness leaders </w:t>
      </w:r>
      <w:r w:rsidR="002106AC" w:rsidRPr="00473B8F">
        <w:rPr>
          <w:rFonts w:cstheme="minorHAnsi"/>
          <w:sz w:val="24"/>
          <w:szCs w:val="24"/>
        </w:rPr>
        <w:t xml:space="preserve">(we have 3 </w:t>
      </w:r>
      <w:r w:rsidR="0066495E" w:rsidRPr="00473B8F">
        <w:rPr>
          <w:rFonts w:cstheme="minorHAnsi"/>
          <w:sz w:val="24"/>
          <w:szCs w:val="24"/>
        </w:rPr>
        <w:t>rostered</w:t>
      </w:r>
      <w:r w:rsidR="002106AC" w:rsidRPr="00473B8F">
        <w:rPr>
          <w:rFonts w:cstheme="minorHAnsi"/>
          <w:sz w:val="24"/>
          <w:szCs w:val="24"/>
        </w:rPr>
        <w:t xml:space="preserve"> </w:t>
      </w:r>
      <w:r w:rsidR="0066495E" w:rsidRPr="00473B8F">
        <w:rPr>
          <w:rFonts w:cstheme="minorHAnsi"/>
          <w:sz w:val="24"/>
          <w:szCs w:val="24"/>
        </w:rPr>
        <w:t xml:space="preserve">for each walk session) </w:t>
      </w:r>
      <w:r w:rsidRPr="00473B8F">
        <w:rPr>
          <w:rFonts w:cstheme="minorHAnsi"/>
          <w:sz w:val="24"/>
          <w:szCs w:val="24"/>
        </w:rPr>
        <w:t>have designated patrol areas for your safety:</w:t>
      </w:r>
    </w:p>
    <w:p w14:paraId="708CC2F7" w14:textId="77777777" w:rsidR="00974130" w:rsidRPr="00473B8F" w:rsidRDefault="00974130" w:rsidP="00974130">
      <w:pPr>
        <w:pStyle w:val="ListParagraph"/>
        <w:numPr>
          <w:ilvl w:val="1"/>
          <w:numId w:val="4"/>
        </w:numPr>
        <w:rPr>
          <w:rFonts w:cstheme="minorHAnsi"/>
          <w:sz w:val="24"/>
          <w:szCs w:val="24"/>
        </w:rPr>
      </w:pPr>
      <w:r w:rsidRPr="00473B8F">
        <w:rPr>
          <w:rFonts w:cstheme="minorHAnsi"/>
          <w:sz w:val="24"/>
          <w:szCs w:val="24"/>
        </w:rPr>
        <w:t xml:space="preserve">One is </w:t>
      </w:r>
      <w:proofErr w:type="gramStart"/>
      <w:r w:rsidRPr="00473B8F">
        <w:rPr>
          <w:rFonts w:cstheme="minorHAnsi"/>
          <w:sz w:val="24"/>
          <w:szCs w:val="24"/>
        </w:rPr>
        <w:t>downstairs</w:t>
      </w:r>
      <w:proofErr w:type="gramEnd"/>
    </w:p>
    <w:p w14:paraId="6320655B" w14:textId="77777777" w:rsidR="00974130" w:rsidRPr="00473B8F" w:rsidRDefault="00974130" w:rsidP="00974130">
      <w:pPr>
        <w:pStyle w:val="ListParagraph"/>
        <w:numPr>
          <w:ilvl w:val="1"/>
          <w:numId w:val="4"/>
        </w:numPr>
        <w:rPr>
          <w:rFonts w:cstheme="minorHAnsi"/>
          <w:sz w:val="24"/>
          <w:szCs w:val="24"/>
        </w:rPr>
      </w:pPr>
      <w:r w:rsidRPr="00473B8F">
        <w:rPr>
          <w:rFonts w:cstheme="minorHAnsi"/>
          <w:sz w:val="24"/>
          <w:szCs w:val="24"/>
        </w:rPr>
        <w:t xml:space="preserve">One between </w:t>
      </w:r>
      <w:proofErr w:type="spellStart"/>
      <w:r w:rsidRPr="00473B8F">
        <w:rPr>
          <w:rFonts w:cstheme="minorHAnsi"/>
          <w:sz w:val="24"/>
          <w:szCs w:val="24"/>
        </w:rPr>
        <w:t>Cibo</w:t>
      </w:r>
      <w:proofErr w:type="spellEnd"/>
      <w:r w:rsidRPr="00473B8F">
        <w:rPr>
          <w:rFonts w:cstheme="minorHAnsi"/>
          <w:sz w:val="24"/>
          <w:szCs w:val="24"/>
        </w:rPr>
        <w:t xml:space="preserve"> and Coles</w:t>
      </w:r>
    </w:p>
    <w:p w14:paraId="25A13C64" w14:textId="7389DBE5" w:rsidR="00552EA3" w:rsidRPr="004A0C20" w:rsidRDefault="00974130" w:rsidP="00426DA5">
      <w:pPr>
        <w:pStyle w:val="ListParagraph"/>
        <w:numPr>
          <w:ilvl w:val="1"/>
          <w:numId w:val="4"/>
        </w:numPr>
        <w:rPr>
          <w:rFonts w:cstheme="minorHAnsi"/>
          <w:sz w:val="24"/>
          <w:szCs w:val="24"/>
        </w:rPr>
      </w:pPr>
      <w:r w:rsidRPr="00473B8F">
        <w:rPr>
          <w:rFonts w:cstheme="minorHAnsi"/>
          <w:sz w:val="24"/>
          <w:szCs w:val="24"/>
        </w:rPr>
        <w:t xml:space="preserve">One between </w:t>
      </w:r>
      <w:proofErr w:type="spellStart"/>
      <w:r w:rsidRPr="00473B8F">
        <w:rPr>
          <w:rFonts w:cstheme="minorHAnsi"/>
          <w:sz w:val="24"/>
          <w:szCs w:val="24"/>
        </w:rPr>
        <w:t>Cibo</w:t>
      </w:r>
      <w:proofErr w:type="spellEnd"/>
      <w:r w:rsidRPr="00473B8F">
        <w:rPr>
          <w:rFonts w:cstheme="minorHAnsi"/>
          <w:sz w:val="24"/>
          <w:szCs w:val="24"/>
        </w:rPr>
        <w:t>, Big W and Myers</w:t>
      </w:r>
    </w:p>
    <w:p w14:paraId="5CAF10CD" w14:textId="58DCB1E3" w:rsidR="00974130" w:rsidRPr="00473B8F" w:rsidRDefault="00974130" w:rsidP="00426DA5">
      <w:pPr>
        <w:rPr>
          <w:rFonts w:cstheme="minorHAnsi"/>
          <w:b/>
          <w:sz w:val="24"/>
          <w:szCs w:val="24"/>
        </w:rPr>
      </w:pPr>
      <w:r w:rsidRPr="00473B8F">
        <w:rPr>
          <w:rFonts w:cstheme="minorHAnsi"/>
          <w:b/>
          <w:sz w:val="24"/>
          <w:szCs w:val="24"/>
        </w:rPr>
        <w:lastRenderedPageBreak/>
        <w:t>ICE (IN CASE OF EMERGENCY)</w:t>
      </w:r>
      <w:r w:rsidRPr="00473B8F">
        <w:rPr>
          <w:rFonts w:cstheme="minorHAnsi"/>
          <w:sz w:val="24"/>
          <w:szCs w:val="24"/>
        </w:rPr>
        <w:t xml:space="preserve"> - have contact numbers on your mobile, </w:t>
      </w:r>
      <w:r w:rsidRPr="00473B8F">
        <w:rPr>
          <w:rFonts w:cstheme="minorHAnsi"/>
          <w:b/>
          <w:sz w:val="24"/>
          <w:szCs w:val="24"/>
        </w:rPr>
        <w:t>OR</w:t>
      </w:r>
      <w:r w:rsidRPr="00473B8F">
        <w:rPr>
          <w:rFonts w:cstheme="minorHAnsi"/>
          <w:sz w:val="24"/>
          <w:szCs w:val="24"/>
        </w:rPr>
        <w:t xml:space="preserve"> a paper list in your bag.</w:t>
      </w:r>
    </w:p>
    <w:p w14:paraId="432466CF" w14:textId="77777777" w:rsidR="00974130" w:rsidRPr="00473B8F" w:rsidRDefault="00974130" w:rsidP="00426DA5">
      <w:pPr>
        <w:rPr>
          <w:rFonts w:cstheme="minorHAnsi"/>
          <w:bCs/>
          <w:sz w:val="24"/>
          <w:szCs w:val="24"/>
        </w:rPr>
      </w:pPr>
      <w:r w:rsidRPr="00473B8F">
        <w:rPr>
          <w:rFonts w:cstheme="minorHAnsi"/>
          <w:bCs/>
          <w:sz w:val="24"/>
          <w:szCs w:val="24"/>
        </w:rPr>
        <w:t>TTP Security mobile number is 0420 974 896 (add it to your contacts)</w:t>
      </w:r>
    </w:p>
    <w:p w14:paraId="5EEC6369" w14:textId="3006BF9B" w:rsidR="00EB0569" w:rsidRPr="00473B8F" w:rsidRDefault="007A51BA" w:rsidP="00974130">
      <w:pPr>
        <w:rPr>
          <w:rFonts w:cstheme="minorHAnsi"/>
          <w:bCs/>
          <w:sz w:val="24"/>
          <w:szCs w:val="24"/>
        </w:rPr>
      </w:pPr>
      <w:r w:rsidRPr="00473B8F">
        <w:rPr>
          <w:rFonts w:cstheme="minorHAnsi"/>
          <w:bCs/>
          <w:sz w:val="24"/>
          <w:szCs w:val="24"/>
        </w:rPr>
        <w:t xml:space="preserve">We caution you to take care with the </w:t>
      </w:r>
      <w:r w:rsidRPr="00473B8F">
        <w:rPr>
          <w:rFonts w:cstheme="minorHAnsi"/>
          <w:b/>
          <w:sz w:val="24"/>
          <w:szCs w:val="24"/>
        </w:rPr>
        <w:t>escalators and travellators</w:t>
      </w:r>
      <w:r w:rsidRPr="00473B8F">
        <w:rPr>
          <w:rFonts w:cstheme="minorHAnsi"/>
          <w:bCs/>
          <w:sz w:val="24"/>
          <w:szCs w:val="24"/>
        </w:rPr>
        <w:t xml:space="preserve"> – if you have a fall on one of these, your injuries will be substantial and significant – please use the lifts if you are unstable and, if you are using the escalators, please use the handrail. </w:t>
      </w:r>
    </w:p>
    <w:p w14:paraId="2C2B9F21" w14:textId="5920EB36" w:rsidR="00974130" w:rsidRPr="00473B8F" w:rsidRDefault="00216889" w:rsidP="00974130">
      <w:pPr>
        <w:rPr>
          <w:rFonts w:cstheme="minorHAnsi"/>
          <w:b/>
          <w:sz w:val="24"/>
          <w:szCs w:val="24"/>
        </w:rPr>
      </w:pPr>
      <w:r w:rsidRPr="00473B8F">
        <w:rPr>
          <w:rFonts w:cstheme="minorHAnsi"/>
          <w:b/>
          <w:sz w:val="24"/>
          <w:szCs w:val="24"/>
        </w:rPr>
        <w:t xml:space="preserve">Just a reminder about </w:t>
      </w:r>
      <w:r w:rsidR="00974130" w:rsidRPr="00473B8F">
        <w:rPr>
          <w:rFonts w:cstheme="minorHAnsi"/>
          <w:b/>
          <w:sz w:val="24"/>
          <w:szCs w:val="24"/>
        </w:rPr>
        <w:t>EMEGENCY EVACUATION PROCEDURES:</w:t>
      </w:r>
      <w:r w:rsidR="00FD4B23" w:rsidRPr="00473B8F">
        <w:rPr>
          <w:rFonts w:cstheme="minorHAnsi"/>
          <w:b/>
          <w:sz w:val="24"/>
          <w:szCs w:val="24"/>
        </w:rPr>
        <w:t xml:space="preserve"> </w:t>
      </w:r>
    </w:p>
    <w:p w14:paraId="20847355" w14:textId="77777777" w:rsidR="00974130" w:rsidRPr="00473B8F" w:rsidRDefault="00974130" w:rsidP="00974130">
      <w:pPr>
        <w:rPr>
          <w:rFonts w:cstheme="minorHAnsi"/>
          <w:sz w:val="24"/>
          <w:szCs w:val="24"/>
        </w:rPr>
      </w:pPr>
      <w:r w:rsidRPr="00473B8F">
        <w:rPr>
          <w:rFonts w:cstheme="minorHAnsi"/>
          <w:sz w:val="24"/>
          <w:szCs w:val="24"/>
        </w:rPr>
        <w:t xml:space="preserve">If alarm sounds </w:t>
      </w:r>
      <w:r w:rsidRPr="00473B8F">
        <w:rPr>
          <w:rFonts w:cstheme="minorHAnsi"/>
          <w:b/>
          <w:sz w:val="24"/>
          <w:szCs w:val="24"/>
          <w:u w:val="single"/>
        </w:rPr>
        <w:t xml:space="preserve">prior to 8.30am </w:t>
      </w:r>
      <w:r w:rsidRPr="00473B8F">
        <w:rPr>
          <w:rFonts w:cstheme="minorHAnsi"/>
          <w:sz w:val="24"/>
          <w:szCs w:val="24"/>
        </w:rPr>
        <w:t xml:space="preserve">and we are required to evacuate the plaza, please leave via the nearest </w:t>
      </w:r>
      <w:proofErr w:type="gramStart"/>
      <w:r w:rsidRPr="00473B8F">
        <w:rPr>
          <w:rFonts w:cstheme="minorHAnsi"/>
          <w:sz w:val="24"/>
          <w:szCs w:val="24"/>
        </w:rPr>
        <w:t>exit</w:t>
      </w:r>
      <w:proofErr w:type="gramEnd"/>
      <w:r w:rsidRPr="00473B8F">
        <w:rPr>
          <w:rFonts w:cstheme="minorHAnsi"/>
          <w:sz w:val="24"/>
          <w:szCs w:val="24"/>
        </w:rPr>
        <w:t xml:space="preserve"> and make your way to:</w:t>
      </w:r>
    </w:p>
    <w:p w14:paraId="14493C27" w14:textId="77777777" w:rsidR="00974130" w:rsidRPr="00473B8F" w:rsidRDefault="00974130" w:rsidP="00974130">
      <w:pPr>
        <w:pStyle w:val="ListParagraph"/>
        <w:numPr>
          <w:ilvl w:val="0"/>
          <w:numId w:val="3"/>
        </w:numPr>
        <w:rPr>
          <w:rFonts w:cstheme="minorHAnsi"/>
          <w:sz w:val="24"/>
          <w:szCs w:val="24"/>
        </w:rPr>
      </w:pPr>
      <w:r w:rsidRPr="00473B8F">
        <w:rPr>
          <w:rFonts w:cstheme="minorHAnsi"/>
          <w:sz w:val="24"/>
          <w:szCs w:val="24"/>
        </w:rPr>
        <w:t xml:space="preserve">Undercover </w:t>
      </w:r>
      <w:r w:rsidRPr="00473B8F">
        <w:rPr>
          <w:rFonts w:cstheme="minorHAnsi"/>
          <w:b/>
          <w:sz w:val="24"/>
          <w:szCs w:val="24"/>
        </w:rPr>
        <w:t>carpark</w:t>
      </w:r>
      <w:r w:rsidRPr="00473B8F">
        <w:rPr>
          <w:rFonts w:cstheme="minorHAnsi"/>
          <w:sz w:val="24"/>
          <w:szCs w:val="24"/>
        </w:rPr>
        <w:t xml:space="preserve"> outside the food court/</w:t>
      </w:r>
      <w:r w:rsidRPr="00473B8F">
        <w:rPr>
          <w:rFonts w:cstheme="minorHAnsi"/>
          <w:b/>
          <w:sz w:val="24"/>
          <w:szCs w:val="24"/>
        </w:rPr>
        <w:t>Woolworths</w:t>
      </w:r>
    </w:p>
    <w:p w14:paraId="58956774" w14:textId="77777777" w:rsidR="00974130" w:rsidRPr="00473B8F" w:rsidRDefault="00974130" w:rsidP="00974130">
      <w:pPr>
        <w:pStyle w:val="ListParagraph"/>
        <w:numPr>
          <w:ilvl w:val="0"/>
          <w:numId w:val="3"/>
        </w:numPr>
        <w:rPr>
          <w:rFonts w:cstheme="minorHAnsi"/>
          <w:sz w:val="24"/>
          <w:szCs w:val="24"/>
        </w:rPr>
      </w:pPr>
      <w:r w:rsidRPr="00473B8F">
        <w:rPr>
          <w:rFonts w:cstheme="minorHAnsi"/>
          <w:sz w:val="24"/>
          <w:szCs w:val="24"/>
        </w:rPr>
        <w:t xml:space="preserve">Carpark outside the </w:t>
      </w:r>
      <w:r w:rsidRPr="00473B8F">
        <w:rPr>
          <w:rFonts w:cstheme="minorHAnsi"/>
          <w:b/>
          <w:sz w:val="24"/>
          <w:szCs w:val="24"/>
        </w:rPr>
        <w:t>Big W</w:t>
      </w:r>
      <w:r w:rsidRPr="00473B8F">
        <w:rPr>
          <w:rFonts w:cstheme="minorHAnsi"/>
          <w:sz w:val="24"/>
          <w:szCs w:val="24"/>
        </w:rPr>
        <w:t xml:space="preserve"> entrance</w:t>
      </w:r>
    </w:p>
    <w:p w14:paraId="76AEAB53" w14:textId="77777777" w:rsidR="00974130" w:rsidRPr="00473B8F" w:rsidRDefault="00974130" w:rsidP="00974130">
      <w:pPr>
        <w:pStyle w:val="ListParagraph"/>
        <w:numPr>
          <w:ilvl w:val="0"/>
          <w:numId w:val="3"/>
        </w:numPr>
        <w:rPr>
          <w:rFonts w:cstheme="minorHAnsi"/>
          <w:sz w:val="24"/>
          <w:szCs w:val="24"/>
        </w:rPr>
      </w:pPr>
      <w:r w:rsidRPr="00473B8F">
        <w:rPr>
          <w:rFonts w:cstheme="minorHAnsi"/>
          <w:sz w:val="24"/>
          <w:szCs w:val="24"/>
        </w:rPr>
        <w:t xml:space="preserve">Car park outside </w:t>
      </w:r>
      <w:r w:rsidRPr="00473B8F">
        <w:rPr>
          <w:rFonts w:cstheme="minorHAnsi"/>
          <w:b/>
          <w:sz w:val="24"/>
          <w:szCs w:val="24"/>
        </w:rPr>
        <w:t>Harris Scarfe</w:t>
      </w:r>
      <w:r w:rsidRPr="00473B8F">
        <w:rPr>
          <w:rFonts w:cstheme="minorHAnsi"/>
          <w:sz w:val="24"/>
          <w:szCs w:val="24"/>
        </w:rPr>
        <w:t xml:space="preserve"> entrance.</w:t>
      </w:r>
    </w:p>
    <w:p w14:paraId="25EF755B" w14:textId="77777777" w:rsidR="00974130" w:rsidRPr="00473B8F" w:rsidRDefault="00974130" w:rsidP="00974130">
      <w:pPr>
        <w:rPr>
          <w:rFonts w:cstheme="minorHAnsi"/>
          <w:sz w:val="24"/>
          <w:szCs w:val="24"/>
        </w:rPr>
      </w:pPr>
      <w:r w:rsidRPr="00473B8F">
        <w:rPr>
          <w:rFonts w:cstheme="minorHAnsi"/>
          <w:sz w:val="24"/>
          <w:szCs w:val="24"/>
        </w:rPr>
        <w:t xml:space="preserve">A leader will be waiting in each area to check off all members and notify emergency services if anyone is missing. </w:t>
      </w:r>
    </w:p>
    <w:p w14:paraId="6E75F49B" w14:textId="1ED13DEB" w:rsidR="00974130" w:rsidRPr="00473B8F" w:rsidRDefault="00974130" w:rsidP="00974130">
      <w:pPr>
        <w:rPr>
          <w:rFonts w:cstheme="minorHAnsi"/>
          <w:sz w:val="24"/>
          <w:szCs w:val="24"/>
        </w:rPr>
      </w:pPr>
      <w:r w:rsidRPr="00473B8F">
        <w:rPr>
          <w:rFonts w:cstheme="minorHAnsi"/>
          <w:sz w:val="24"/>
          <w:szCs w:val="24"/>
        </w:rPr>
        <w:t xml:space="preserve">This is why it is important to </w:t>
      </w:r>
      <w:r w:rsidRPr="00473B8F">
        <w:rPr>
          <w:rFonts w:cstheme="minorHAnsi"/>
          <w:b/>
          <w:bCs/>
          <w:sz w:val="24"/>
          <w:szCs w:val="24"/>
        </w:rPr>
        <w:t>check-in with a leader</w:t>
      </w:r>
      <w:r w:rsidRPr="00473B8F">
        <w:rPr>
          <w:rFonts w:cstheme="minorHAnsi"/>
          <w:sz w:val="24"/>
          <w:szCs w:val="24"/>
        </w:rPr>
        <w:t xml:space="preserve"> even if you arrive late. If there is a Covid alert, an emergency or an evacuation and you have not checked in, the leaders will not be looking for you. If you decide to leave before 8.30am, let one of the leaders know</w:t>
      </w:r>
      <w:r w:rsidR="009643B0" w:rsidRPr="00473B8F">
        <w:rPr>
          <w:rFonts w:cstheme="minorHAnsi"/>
          <w:sz w:val="24"/>
          <w:szCs w:val="24"/>
        </w:rPr>
        <w:t xml:space="preserve"> – either personally </w:t>
      </w:r>
      <w:r w:rsidR="00C31189" w:rsidRPr="00473B8F">
        <w:rPr>
          <w:rFonts w:cstheme="minorHAnsi"/>
          <w:sz w:val="24"/>
          <w:szCs w:val="24"/>
        </w:rPr>
        <w:t>or get a friend to pass on the message</w:t>
      </w:r>
      <w:r w:rsidRPr="00473B8F">
        <w:rPr>
          <w:rFonts w:cstheme="minorHAnsi"/>
          <w:sz w:val="24"/>
          <w:szCs w:val="24"/>
        </w:rPr>
        <w:t>. (</w:t>
      </w:r>
      <w:r w:rsidR="007647F1" w:rsidRPr="00473B8F">
        <w:rPr>
          <w:rFonts w:cstheme="minorHAnsi"/>
          <w:sz w:val="24"/>
          <w:szCs w:val="24"/>
        </w:rPr>
        <w:t>After</w:t>
      </w:r>
      <w:r w:rsidRPr="00473B8F">
        <w:rPr>
          <w:rFonts w:cstheme="minorHAnsi"/>
          <w:sz w:val="24"/>
          <w:szCs w:val="24"/>
        </w:rPr>
        <w:t xml:space="preserve"> 8.30am you are on your own).</w:t>
      </w:r>
    </w:p>
    <w:p w14:paraId="3DA9A5B8" w14:textId="2EF5308C" w:rsidR="004905C7" w:rsidRPr="00473B8F" w:rsidRDefault="00FE0777" w:rsidP="00974130">
      <w:pPr>
        <w:rPr>
          <w:rFonts w:cstheme="minorHAnsi"/>
          <w:sz w:val="24"/>
          <w:szCs w:val="24"/>
        </w:rPr>
      </w:pPr>
      <w:r w:rsidRPr="00473B8F">
        <w:rPr>
          <w:rFonts w:cstheme="minorHAnsi"/>
          <w:sz w:val="24"/>
          <w:szCs w:val="24"/>
        </w:rPr>
        <w:t xml:space="preserve">Checking in and paying </w:t>
      </w:r>
      <w:r w:rsidR="002C7619" w:rsidRPr="00473B8F">
        <w:rPr>
          <w:rFonts w:cstheme="minorHAnsi"/>
          <w:sz w:val="24"/>
          <w:szCs w:val="24"/>
        </w:rPr>
        <w:t xml:space="preserve">the walk session fee also ensures </w:t>
      </w:r>
      <w:r w:rsidR="002B7C5C" w:rsidRPr="00473B8F">
        <w:rPr>
          <w:rFonts w:cstheme="minorHAnsi"/>
          <w:sz w:val="24"/>
          <w:szCs w:val="24"/>
        </w:rPr>
        <w:t xml:space="preserve">that you continue to </w:t>
      </w:r>
      <w:r w:rsidR="00B526B2" w:rsidRPr="00473B8F">
        <w:rPr>
          <w:rFonts w:cstheme="minorHAnsi"/>
          <w:sz w:val="24"/>
          <w:szCs w:val="24"/>
        </w:rPr>
        <w:t>be a financial and active member</w:t>
      </w:r>
      <w:r w:rsidR="008158D1" w:rsidRPr="00473B8F">
        <w:rPr>
          <w:rFonts w:cstheme="minorHAnsi"/>
          <w:sz w:val="24"/>
          <w:szCs w:val="24"/>
        </w:rPr>
        <w:t xml:space="preserve">. </w:t>
      </w:r>
      <w:r w:rsidR="00EA695D" w:rsidRPr="00473B8F">
        <w:rPr>
          <w:rFonts w:cstheme="minorHAnsi"/>
          <w:sz w:val="24"/>
          <w:szCs w:val="24"/>
        </w:rPr>
        <w:t xml:space="preserve">It also allows </w:t>
      </w:r>
      <w:r w:rsidR="00C82727" w:rsidRPr="00473B8F">
        <w:rPr>
          <w:rFonts w:cstheme="minorHAnsi"/>
          <w:sz w:val="24"/>
          <w:szCs w:val="24"/>
        </w:rPr>
        <w:t xml:space="preserve">the leaders and committee to monitor our membership </w:t>
      </w:r>
      <w:r w:rsidR="000F2513" w:rsidRPr="00473B8F">
        <w:rPr>
          <w:rFonts w:cstheme="minorHAnsi"/>
          <w:sz w:val="24"/>
          <w:szCs w:val="24"/>
        </w:rPr>
        <w:t>numbers and follow up on members who have stopped coming</w:t>
      </w:r>
      <w:r w:rsidR="0004283D" w:rsidRPr="00473B8F">
        <w:rPr>
          <w:rFonts w:cstheme="minorHAnsi"/>
          <w:sz w:val="24"/>
          <w:szCs w:val="24"/>
        </w:rPr>
        <w:t xml:space="preserve">. If for a medical reason </w:t>
      </w:r>
      <w:r w:rsidR="00BE4B90" w:rsidRPr="00473B8F">
        <w:rPr>
          <w:rFonts w:cstheme="minorHAnsi"/>
          <w:sz w:val="24"/>
          <w:szCs w:val="24"/>
        </w:rPr>
        <w:t>or you are going on holidays for a</w:t>
      </w:r>
      <w:r w:rsidR="005478D1" w:rsidRPr="00473B8F">
        <w:rPr>
          <w:rFonts w:cstheme="minorHAnsi"/>
          <w:sz w:val="24"/>
          <w:szCs w:val="24"/>
        </w:rPr>
        <w:t>n extended</w:t>
      </w:r>
      <w:r w:rsidR="00BE4B90" w:rsidRPr="00473B8F">
        <w:rPr>
          <w:rFonts w:cstheme="minorHAnsi"/>
          <w:sz w:val="24"/>
          <w:szCs w:val="24"/>
        </w:rPr>
        <w:t xml:space="preserve"> </w:t>
      </w:r>
      <w:r w:rsidR="0057042B" w:rsidRPr="00473B8F">
        <w:rPr>
          <w:rFonts w:cstheme="minorHAnsi"/>
          <w:sz w:val="24"/>
          <w:szCs w:val="24"/>
        </w:rPr>
        <w:t>period,</w:t>
      </w:r>
      <w:r w:rsidR="005478D1" w:rsidRPr="00473B8F">
        <w:rPr>
          <w:rFonts w:cstheme="minorHAnsi"/>
          <w:sz w:val="24"/>
          <w:szCs w:val="24"/>
        </w:rPr>
        <w:t xml:space="preserve"> </w:t>
      </w:r>
      <w:r w:rsidR="00376836" w:rsidRPr="00473B8F">
        <w:rPr>
          <w:rFonts w:cstheme="minorHAnsi"/>
          <w:sz w:val="24"/>
          <w:szCs w:val="24"/>
        </w:rPr>
        <w:t xml:space="preserve">it is a good idea to let the leaders know </w:t>
      </w:r>
      <w:r w:rsidR="001146C6" w:rsidRPr="00473B8F">
        <w:rPr>
          <w:rFonts w:cstheme="minorHAnsi"/>
          <w:sz w:val="24"/>
          <w:szCs w:val="24"/>
        </w:rPr>
        <w:t xml:space="preserve">so you can be kept informed and up to date on </w:t>
      </w:r>
      <w:r w:rsidR="00D0757B" w:rsidRPr="00473B8F">
        <w:rPr>
          <w:rFonts w:cstheme="minorHAnsi"/>
          <w:sz w:val="24"/>
          <w:szCs w:val="24"/>
        </w:rPr>
        <w:t>group activities and continue to receive your birthday card</w:t>
      </w:r>
      <w:r w:rsidR="00015280" w:rsidRPr="00473B8F">
        <w:rPr>
          <w:rFonts w:cstheme="minorHAnsi"/>
          <w:sz w:val="24"/>
          <w:szCs w:val="24"/>
        </w:rPr>
        <w:t xml:space="preserve"> and other </w:t>
      </w:r>
      <w:r w:rsidR="002077D6" w:rsidRPr="00473B8F">
        <w:rPr>
          <w:rFonts w:cstheme="minorHAnsi"/>
          <w:sz w:val="24"/>
          <w:szCs w:val="24"/>
        </w:rPr>
        <w:t>benefits.</w:t>
      </w:r>
    </w:p>
    <w:p w14:paraId="105AD4A4" w14:textId="526179BB" w:rsidR="0091138C" w:rsidRPr="00473B8F" w:rsidRDefault="00736F87" w:rsidP="00974130">
      <w:pPr>
        <w:rPr>
          <w:rFonts w:cstheme="minorHAnsi"/>
          <w:sz w:val="24"/>
          <w:szCs w:val="24"/>
        </w:rPr>
      </w:pPr>
      <w:r w:rsidRPr="00473B8F">
        <w:rPr>
          <w:rFonts w:cstheme="minorHAnsi"/>
          <w:sz w:val="24"/>
          <w:szCs w:val="24"/>
        </w:rPr>
        <w:t>If you also know o</w:t>
      </w:r>
      <w:r w:rsidR="00B95B0A" w:rsidRPr="00473B8F">
        <w:rPr>
          <w:rFonts w:cstheme="minorHAnsi"/>
          <w:sz w:val="24"/>
          <w:szCs w:val="24"/>
        </w:rPr>
        <w:t>f</w:t>
      </w:r>
      <w:r w:rsidRPr="00473B8F">
        <w:rPr>
          <w:rFonts w:cstheme="minorHAnsi"/>
          <w:sz w:val="24"/>
          <w:szCs w:val="24"/>
        </w:rPr>
        <w:t xml:space="preserve"> anyone on the sick list</w:t>
      </w:r>
      <w:r w:rsidR="00B95B0A" w:rsidRPr="00473B8F">
        <w:rPr>
          <w:rFonts w:cstheme="minorHAnsi"/>
          <w:sz w:val="24"/>
          <w:szCs w:val="24"/>
        </w:rPr>
        <w:t>,</w:t>
      </w:r>
      <w:r w:rsidRPr="00473B8F">
        <w:rPr>
          <w:rFonts w:cstheme="minorHAnsi"/>
          <w:sz w:val="24"/>
          <w:szCs w:val="24"/>
        </w:rPr>
        <w:t xml:space="preserve"> please let Renata know </w:t>
      </w:r>
      <w:r w:rsidR="00B95B0A" w:rsidRPr="00473B8F">
        <w:rPr>
          <w:rFonts w:cstheme="minorHAnsi"/>
          <w:sz w:val="24"/>
          <w:szCs w:val="24"/>
        </w:rPr>
        <w:t>so she can send a card.</w:t>
      </w:r>
    </w:p>
    <w:p w14:paraId="3B31FE7D" w14:textId="77777777" w:rsidR="000321B9" w:rsidRPr="00171749" w:rsidRDefault="000321B9" w:rsidP="000321B9">
      <w:pPr>
        <w:rPr>
          <w:rFonts w:cstheme="minorHAnsi"/>
          <w:b/>
          <w:bCs/>
          <w:sz w:val="24"/>
          <w:szCs w:val="24"/>
        </w:rPr>
      </w:pPr>
      <w:r w:rsidRPr="00171749">
        <w:rPr>
          <w:rFonts w:cstheme="minorHAnsi"/>
          <w:b/>
          <w:bCs/>
          <w:sz w:val="24"/>
          <w:szCs w:val="24"/>
        </w:rPr>
        <w:t xml:space="preserve">COMMUNICATION </w:t>
      </w:r>
    </w:p>
    <w:p w14:paraId="07FCD21D" w14:textId="77777777" w:rsidR="000321B9" w:rsidRPr="00473B8F" w:rsidRDefault="000321B9" w:rsidP="000321B9">
      <w:pPr>
        <w:rPr>
          <w:rFonts w:cstheme="minorHAnsi"/>
          <w:sz w:val="24"/>
          <w:szCs w:val="24"/>
        </w:rPr>
      </w:pPr>
      <w:r w:rsidRPr="00473B8F">
        <w:rPr>
          <w:rFonts w:cstheme="minorHAnsi"/>
          <w:sz w:val="24"/>
          <w:szCs w:val="24"/>
        </w:rPr>
        <w:t xml:space="preserve">We use a range of methods to communicate with members about opportunities and processes – newsletters, emails, text messages and of course the sharing of information during warm up on Tuesday and Friday. </w:t>
      </w:r>
    </w:p>
    <w:p w14:paraId="091547B4" w14:textId="77777777" w:rsidR="000321B9" w:rsidRPr="00473B8F" w:rsidRDefault="000321B9" w:rsidP="000321B9">
      <w:pPr>
        <w:rPr>
          <w:rFonts w:cstheme="minorHAnsi"/>
          <w:sz w:val="24"/>
          <w:szCs w:val="24"/>
        </w:rPr>
      </w:pPr>
      <w:r w:rsidRPr="00473B8F">
        <w:rPr>
          <w:rFonts w:cstheme="minorHAnsi"/>
          <w:sz w:val="24"/>
          <w:szCs w:val="24"/>
        </w:rPr>
        <w:t xml:space="preserve">To ensure you remain up to date, please consider the following… </w:t>
      </w:r>
    </w:p>
    <w:p w14:paraId="106C7B77" w14:textId="77777777" w:rsidR="000321B9" w:rsidRPr="00473B8F" w:rsidRDefault="000321B9" w:rsidP="000321B9">
      <w:pPr>
        <w:rPr>
          <w:rFonts w:cstheme="minorHAnsi"/>
          <w:sz w:val="24"/>
          <w:szCs w:val="24"/>
        </w:rPr>
      </w:pPr>
      <w:r w:rsidRPr="00473B8F">
        <w:rPr>
          <w:rFonts w:cstheme="minorHAnsi"/>
          <w:i/>
          <w:iCs/>
          <w:sz w:val="24"/>
          <w:szCs w:val="24"/>
        </w:rPr>
        <w:t>Check and read emails regularly</w:t>
      </w:r>
      <w:r w:rsidRPr="00473B8F">
        <w:rPr>
          <w:rFonts w:cstheme="minorHAnsi"/>
          <w:sz w:val="24"/>
          <w:szCs w:val="24"/>
        </w:rPr>
        <w:t xml:space="preserve"> – if you’re worried about scams the subject line will always include ‘Mall Walking’ in it. If you don’t seem to be receiving the emails, check your spam/junk folder or talk to Margy.</w:t>
      </w:r>
    </w:p>
    <w:p w14:paraId="2CC94B1D" w14:textId="77777777" w:rsidR="000321B9" w:rsidRPr="00473B8F" w:rsidRDefault="000321B9" w:rsidP="000321B9">
      <w:pPr>
        <w:rPr>
          <w:rFonts w:cstheme="minorHAnsi"/>
          <w:sz w:val="24"/>
          <w:szCs w:val="24"/>
        </w:rPr>
      </w:pPr>
      <w:r w:rsidRPr="00473B8F">
        <w:rPr>
          <w:rFonts w:cstheme="minorHAnsi"/>
          <w:sz w:val="24"/>
          <w:szCs w:val="24"/>
        </w:rPr>
        <w:t xml:space="preserve">Turn up for </w:t>
      </w:r>
      <w:r w:rsidRPr="00473B8F">
        <w:rPr>
          <w:rFonts w:cstheme="minorHAnsi"/>
          <w:i/>
          <w:iCs/>
          <w:sz w:val="24"/>
          <w:szCs w:val="24"/>
        </w:rPr>
        <w:t>warm up</w:t>
      </w:r>
      <w:r w:rsidRPr="00473B8F">
        <w:rPr>
          <w:rFonts w:cstheme="minorHAnsi"/>
          <w:sz w:val="24"/>
          <w:szCs w:val="24"/>
        </w:rPr>
        <w:t xml:space="preserve"> and </w:t>
      </w:r>
      <w:r w:rsidRPr="00473B8F">
        <w:rPr>
          <w:rFonts w:cstheme="minorHAnsi"/>
          <w:sz w:val="24"/>
          <w:szCs w:val="24"/>
          <w:u w:val="single"/>
        </w:rPr>
        <w:t>listen</w:t>
      </w:r>
      <w:r w:rsidRPr="00473B8F">
        <w:rPr>
          <w:rFonts w:cstheme="minorHAnsi"/>
          <w:sz w:val="24"/>
          <w:szCs w:val="24"/>
        </w:rPr>
        <w:t xml:space="preserve"> to what’s being announced. Since many of us struggle with our hearing (getting older has its drawbacks!) members need to </w:t>
      </w:r>
      <w:r w:rsidRPr="00473B8F">
        <w:rPr>
          <w:rFonts w:cstheme="minorHAnsi"/>
          <w:sz w:val="24"/>
          <w:szCs w:val="24"/>
          <w:u w:val="single"/>
        </w:rPr>
        <w:t>refrain from talking</w:t>
      </w:r>
      <w:r w:rsidRPr="00473B8F">
        <w:rPr>
          <w:rFonts w:cstheme="minorHAnsi"/>
          <w:sz w:val="24"/>
          <w:szCs w:val="24"/>
        </w:rPr>
        <w:t xml:space="preserve"> while </w:t>
      </w:r>
      <w:proofErr w:type="spellStart"/>
      <w:r w:rsidRPr="00473B8F">
        <w:rPr>
          <w:rFonts w:cstheme="minorHAnsi"/>
          <w:sz w:val="24"/>
          <w:szCs w:val="24"/>
        </w:rPr>
        <w:t>Bron</w:t>
      </w:r>
      <w:proofErr w:type="spellEnd"/>
      <w:r w:rsidRPr="00473B8F">
        <w:rPr>
          <w:rFonts w:cstheme="minorHAnsi"/>
          <w:sz w:val="24"/>
          <w:szCs w:val="24"/>
        </w:rPr>
        <w:t xml:space="preserve"> is sharing information – it stops others hearing what’s being said and is quite inconsiderate.</w:t>
      </w:r>
    </w:p>
    <w:p w14:paraId="6A40722F" w14:textId="77777777" w:rsidR="00552EA3" w:rsidRPr="00473B8F" w:rsidRDefault="00552EA3" w:rsidP="00974130">
      <w:pPr>
        <w:rPr>
          <w:rFonts w:cstheme="minorHAnsi"/>
          <w:b/>
          <w:sz w:val="24"/>
          <w:szCs w:val="24"/>
        </w:rPr>
      </w:pPr>
    </w:p>
    <w:p w14:paraId="3E35C243" w14:textId="35968386" w:rsidR="00974130" w:rsidRPr="00473B8F" w:rsidRDefault="00974130" w:rsidP="007661ED">
      <w:pPr>
        <w:spacing w:after="120"/>
        <w:rPr>
          <w:rFonts w:cstheme="minorHAnsi"/>
          <w:sz w:val="24"/>
          <w:szCs w:val="24"/>
        </w:rPr>
      </w:pPr>
      <w:r w:rsidRPr="00473B8F">
        <w:rPr>
          <w:rFonts w:cstheme="minorHAnsi"/>
          <w:b/>
          <w:sz w:val="24"/>
          <w:szCs w:val="24"/>
        </w:rPr>
        <w:lastRenderedPageBreak/>
        <w:t>WALKING GROUP TEE SHIRTS</w:t>
      </w:r>
      <w:r w:rsidRPr="00473B8F">
        <w:rPr>
          <w:rFonts w:cstheme="minorHAnsi"/>
          <w:sz w:val="24"/>
          <w:szCs w:val="24"/>
        </w:rPr>
        <w:t>: - please see Renata:</w:t>
      </w:r>
    </w:p>
    <w:p w14:paraId="2F6A6A2B" w14:textId="77777777" w:rsidR="00974130" w:rsidRPr="00473B8F" w:rsidRDefault="00974130" w:rsidP="007661ED">
      <w:pPr>
        <w:spacing w:after="60"/>
        <w:rPr>
          <w:rFonts w:cstheme="minorHAnsi"/>
          <w:sz w:val="24"/>
          <w:szCs w:val="24"/>
        </w:rPr>
      </w:pPr>
      <w:r w:rsidRPr="00473B8F">
        <w:rPr>
          <w:rFonts w:cstheme="minorHAnsi"/>
          <w:sz w:val="24"/>
          <w:szCs w:val="24"/>
        </w:rPr>
        <w:t>Ladies - $20</w:t>
      </w:r>
      <w:r w:rsidRPr="00473B8F">
        <w:rPr>
          <w:rFonts w:cstheme="minorHAnsi"/>
          <w:sz w:val="24"/>
          <w:szCs w:val="24"/>
        </w:rPr>
        <w:tab/>
      </w:r>
      <w:r w:rsidRPr="00473B8F">
        <w:rPr>
          <w:rFonts w:cstheme="minorHAnsi"/>
          <w:sz w:val="24"/>
          <w:szCs w:val="24"/>
        </w:rPr>
        <w:tab/>
        <w:t xml:space="preserve">Men - $20 (with pocket add $5) </w:t>
      </w:r>
    </w:p>
    <w:p w14:paraId="05ABBCA7" w14:textId="57449143" w:rsidR="00407741" w:rsidRPr="00407741" w:rsidRDefault="00974130" w:rsidP="00974130">
      <w:pPr>
        <w:rPr>
          <w:rFonts w:cstheme="minorHAnsi"/>
          <w:sz w:val="24"/>
          <w:szCs w:val="24"/>
        </w:rPr>
      </w:pPr>
      <w:r w:rsidRPr="00473B8F">
        <w:rPr>
          <w:rFonts w:cstheme="minorHAnsi"/>
          <w:sz w:val="24"/>
          <w:szCs w:val="24"/>
        </w:rPr>
        <w:t>Members are also encouraged to wear a walking group tee shirt and badge as this identifies you as a walker and helps in an emergency. Westfield Management also like us when we walk around early as it aids in their security.</w:t>
      </w:r>
      <w:r w:rsidR="007B56EF">
        <w:rPr>
          <w:rFonts w:cstheme="minorHAnsi"/>
          <w:sz w:val="24"/>
          <w:szCs w:val="24"/>
        </w:rPr>
        <w:br/>
      </w:r>
      <w:r w:rsidRPr="00473B8F">
        <w:rPr>
          <w:rFonts w:cstheme="minorHAnsi"/>
          <w:sz w:val="24"/>
          <w:szCs w:val="24"/>
        </w:rPr>
        <w:t>If you have lost your badge and need a new one</w:t>
      </w:r>
      <w:r w:rsidR="007647F1" w:rsidRPr="00473B8F">
        <w:rPr>
          <w:rFonts w:cstheme="minorHAnsi"/>
          <w:sz w:val="24"/>
          <w:szCs w:val="24"/>
        </w:rPr>
        <w:t>,</w:t>
      </w:r>
      <w:r w:rsidRPr="00473B8F">
        <w:rPr>
          <w:rFonts w:cstheme="minorHAnsi"/>
          <w:sz w:val="24"/>
          <w:szCs w:val="24"/>
        </w:rPr>
        <w:t xml:space="preserve"> see John or Renata (cost $10). </w:t>
      </w:r>
    </w:p>
    <w:p w14:paraId="347122F1" w14:textId="4775EAE2" w:rsidR="00974130" w:rsidRPr="00473B8F" w:rsidRDefault="00974130" w:rsidP="007661ED">
      <w:pPr>
        <w:spacing w:after="60"/>
        <w:rPr>
          <w:rFonts w:cstheme="minorHAnsi"/>
          <w:b/>
          <w:sz w:val="24"/>
          <w:szCs w:val="24"/>
        </w:rPr>
      </w:pPr>
      <w:r w:rsidRPr="00473B8F">
        <w:rPr>
          <w:rFonts w:cstheme="minorHAnsi"/>
          <w:b/>
          <w:sz w:val="24"/>
          <w:szCs w:val="24"/>
        </w:rPr>
        <w:t>WALKING AREA DISTANCES AT TTP:</w:t>
      </w:r>
    </w:p>
    <w:p w14:paraId="73564F4A" w14:textId="77777777" w:rsidR="00974130" w:rsidRPr="00473B8F" w:rsidRDefault="00974130" w:rsidP="00974130">
      <w:pPr>
        <w:spacing w:after="40"/>
        <w:rPr>
          <w:rFonts w:cstheme="minorHAnsi"/>
          <w:sz w:val="24"/>
          <w:szCs w:val="24"/>
        </w:rPr>
      </w:pPr>
      <w:r w:rsidRPr="00473B8F">
        <w:rPr>
          <w:rFonts w:cstheme="minorHAnsi"/>
          <w:sz w:val="24"/>
          <w:szCs w:val="24"/>
        </w:rPr>
        <w:t xml:space="preserve">Ground floor – 400 metres. </w:t>
      </w:r>
    </w:p>
    <w:p w14:paraId="512CBE9F" w14:textId="77777777" w:rsidR="00974130" w:rsidRPr="00473B8F" w:rsidRDefault="00974130" w:rsidP="00974130">
      <w:pPr>
        <w:spacing w:after="40"/>
        <w:rPr>
          <w:rFonts w:cstheme="minorHAnsi"/>
          <w:sz w:val="24"/>
          <w:szCs w:val="24"/>
        </w:rPr>
      </w:pPr>
      <w:r w:rsidRPr="00473B8F">
        <w:rPr>
          <w:rFonts w:cstheme="minorHAnsi"/>
          <w:sz w:val="24"/>
          <w:szCs w:val="24"/>
        </w:rPr>
        <w:t>Top floor (Inc. all exit areas) 1.5kms</w:t>
      </w:r>
    </w:p>
    <w:p w14:paraId="02F9240B" w14:textId="64247D00" w:rsidR="00646B23" w:rsidRPr="00451654" w:rsidRDefault="00974130" w:rsidP="00974130">
      <w:pPr>
        <w:rPr>
          <w:rFonts w:cstheme="minorHAnsi"/>
          <w:sz w:val="24"/>
          <w:szCs w:val="24"/>
        </w:rPr>
      </w:pPr>
      <w:r w:rsidRPr="00473B8F">
        <w:rPr>
          <w:rFonts w:cstheme="minorHAnsi"/>
          <w:sz w:val="24"/>
          <w:szCs w:val="24"/>
        </w:rPr>
        <w:t>Top and bottom floor lap – 1.9kms, 2 laps – 3.8kms, 3 laps – 5.7kms</w:t>
      </w:r>
    </w:p>
    <w:p w14:paraId="6F8BEC9D" w14:textId="0DF173EE" w:rsidR="00974130" w:rsidRPr="00473B8F" w:rsidRDefault="00974130" w:rsidP="007661ED">
      <w:pPr>
        <w:spacing w:after="60"/>
        <w:rPr>
          <w:rFonts w:cstheme="minorHAnsi"/>
          <w:b/>
          <w:bCs/>
          <w:sz w:val="24"/>
          <w:szCs w:val="24"/>
        </w:rPr>
      </w:pPr>
      <w:r w:rsidRPr="00473B8F">
        <w:rPr>
          <w:rFonts w:cstheme="minorHAnsi"/>
          <w:b/>
          <w:bCs/>
          <w:sz w:val="24"/>
          <w:szCs w:val="24"/>
        </w:rPr>
        <w:t>SOCIAL A</w:t>
      </w:r>
      <w:r w:rsidR="004F07D0" w:rsidRPr="00473B8F">
        <w:rPr>
          <w:rFonts w:cstheme="minorHAnsi"/>
          <w:b/>
          <w:bCs/>
          <w:sz w:val="24"/>
          <w:szCs w:val="24"/>
        </w:rPr>
        <w:t>CTIVITIES</w:t>
      </w:r>
      <w:r w:rsidRPr="00473B8F">
        <w:rPr>
          <w:rFonts w:cstheme="minorHAnsi"/>
          <w:b/>
          <w:bCs/>
          <w:sz w:val="24"/>
          <w:szCs w:val="24"/>
        </w:rPr>
        <w:t>:</w:t>
      </w:r>
    </w:p>
    <w:p w14:paraId="71AFC824" w14:textId="0A418FD7" w:rsidR="00374E0A" w:rsidRPr="00473B8F" w:rsidRDefault="00974130" w:rsidP="007661ED">
      <w:pPr>
        <w:pStyle w:val="ListParagraph"/>
        <w:numPr>
          <w:ilvl w:val="0"/>
          <w:numId w:val="5"/>
        </w:numPr>
        <w:spacing w:after="60"/>
        <w:ind w:left="714" w:hanging="357"/>
        <w:contextualSpacing w:val="0"/>
        <w:rPr>
          <w:rFonts w:cstheme="minorHAnsi"/>
          <w:bCs/>
          <w:sz w:val="24"/>
          <w:szCs w:val="24"/>
        </w:rPr>
      </w:pPr>
      <w:r w:rsidRPr="00473B8F">
        <w:rPr>
          <w:rFonts w:cstheme="minorHAnsi"/>
          <w:bCs/>
          <w:sz w:val="24"/>
          <w:szCs w:val="24"/>
        </w:rPr>
        <w:t xml:space="preserve">The Company Craft and Coffee Club </w:t>
      </w:r>
      <w:r w:rsidR="002704E1" w:rsidRPr="00473B8F">
        <w:rPr>
          <w:rFonts w:cstheme="minorHAnsi"/>
          <w:bCs/>
          <w:sz w:val="24"/>
          <w:szCs w:val="24"/>
        </w:rPr>
        <w:t xml:space="preserve">(located </w:t>
      </w:r>
      <w:r w:rsidR="001C72D7" w:rsidRPr="00473B8F">
        <w:rPr>
          <w:rFonts w:cstheme="minorHAnsi"/>
          <w:bCs/>
          <w:sz w:val="24"/>
          <w:szCs w:val="24"/>
        </w:rPr>
        <w:t xml:space="preserve">in the hall at the TTG Uniting </w:t>
      </w:r>
      <w:r w:rsidR="004A5BF8" w:rsidRPr="00473B8F">
        <w:rPr>
          <w:rFonts w:cstheme="minorHAnsi"/>
          <w:bCs/>
          <w:sz w:val="24"/>
          <w:szCs w:val="24"/>
        </w:rPr>
        <w:t>Church</w:t>
      </w:r>
      <w:r w:rsidR="00BE3EC8" w:rsidRPr="00473B8F">
        <w:rPr>
          <w:rFonts w:cstheme="minorHAnsi"/>
          <w:bCs/>
          <w:sz w:val="24"/>
          <w:szCs w:val="24"/>
        </w:rPr>
        <w:t xml:space="preserve"> and a number of whom are also walkers</w:t>
      </w:r>
      <w:r w:rsidR="004A5BF8" w:rsidRPr="00473B8F">
        <w:rPr>
          <w:rFonts w:cstheme="minorHAnsi"/>
          <w:bCs/>
          <w:sz w:val="24"/>
          <w:szCs w:val="24"/>
        </w:rPr>
        <w:t xml:space="preserve">) </w:t>
      </w:r>
      <w:r w:rsidRPr="00473B8F">
        <w:rPr>
          <w:rFonts w:cstheme="minorHAnsi"/>
          <w:bCs/>
          <w:sz w:val="24"/>
          <w:szCs w:val="24"/>
        </w:rPr>
        <w:t xml:space="preserve">is </w:t>
      </w:r>
      <w:r w:rsidR="005F0F11" w:rsidRPr="00473B8F">
        <w:rPr>
          <w:rFonts w:cstheme="minorHAnsi"/>
          <w:bCs/>
          <w:sz w:val="24"/>
          <w:szCs w:val="24"/>
        </w:rPr>
        <w:t xml:space="preserve">organising </w:t>
      </w:r>
      <w:r w:rsidR="00E63887" w:rsidRPr="00473B8F">
        <w:rPr>
          <w:rFonts w:cstheme="minorHAnsi"/>
          <w:bCs/>
          <w:sz w:val="24"/>
          <w:szCs w:val="24"/>
        </w:rPr>
        <w:t xml:space="preserve">a </w:t>
      </w:r>
      <w:r w:rsidR="00E63887" w:rsidRPr="00473B8F">
        <w:rPr>
          <w:rFonts w:cstheme="minorHAnsi"/>
          <w:b/>
          <w:sz w:val="24"/>
          <w:szCs w:val="24"/>
        </w:rPr>
        <w:t>Big Morning Tea</w:t>
      </w:r>
      <w:r w:rsidR="00E63887" w:rsidRPr="00473B8F">
        <w:rPr>
          <w:rFonts w:cstheme="minorHAnsi"/>
          <w:bCs/>
          <w:sz w:val="24"/>
          <w:szCs w:val="24"/>
        </w:rPr>
        <w:t xml:space="preserve"> again this year to be held </w:t>
      </w:r>
      <w:r w:rsidR="009B13E6" w:rsidRPr="00473B8F">
        <w:rPr>
          <w:rFonts w:cstheme="minorHAnsi"/>
          <w:bCs/>
          <w:sz w:val="24"/>
          <w:szCs w:val="24"/>
        </w:rPr>
        <w:t xml:space="preserve">at 10.30am </w:t>
      </w:r>
      <w:r w:rsidR="00E63887" w:rsidRPr="00473B8F">
        <w:rPr>
          <w:rFonts w:cstheme="minorHAnsi"/>
          <w:bCs/>
          <w:sz w:val="24"/>
          <w:szCs w:val="24"/>
        </w:rPr>
        <w:t xml:space="preserve">on </w:t>
      </w:r>
      <w:r w:rsidR="00BB16AC" w:rsidRPr="00473B8F">
        <w:rPr>
          <w:rFonts w:cstheme="minorHAnsi"/>
          <w:bCs/>
          <w:sz w:val="24"/>
          <w:szCs w:val="24"/>
        </w:rPr>
        <w:t xml:space="preserve">Thursday 25 May 2023 at the </w:t>
      </w:r>
      <w:r w:rsidRPr="00473B8F">
        <w:rPr>
          <w:rFonts w:cstheme="minorHAnsi"/>
          <w:bCs/>
          <w:sz w:val="24"/>
          <w:szCs w:val="24"/>
        </w:rPr>
        <w:t xml:space="preserve">TTG Uniting Church </w:t>
      </w:r>
      <w:r w:rsidRPr="00473B8F">
        <w:rPr>
          <w:rFonts w:cstheme="minorHAnsi"/>
          <w:bCs/>
          <w:vanish/>
          <w:sz w:val="24"/>
          <w:szCs w:val="24"/>
        </w:rPr>
        <w:t>allH</w:t>
      </w:r>
      <w:r w:rsidRPr="00473B8F">
        <w:rPr>
          <w:rFonts w:cstheme="minorHAnsi"/>
          <w:bCs/>
          <w:sz w:val="24"/>
          <w:szCs w:val="24"/>
        </w:rPr>
        <w:t xml:space="preserve">Hall, 600 Milne Road, Banksia Park. </w:t>
      </w:r>
      <w:r w:rsidR="007E14BE" w:rsidRPr="00473B8F">
        <w:rPr>
          <w:rFonts w:cstheme="minorHAnsi"/>
          <w:bCs/>
          <w:sz w:val="24"/>
          <w:szCs w:val="24"/>
        </w:rPr>
        <w:t>See Renata for f</w:t>
      </w:r>
      <w:r w:rsidR="00181E77" w:rsidRPr="00473B8F">
        <w:rPr>
          <w:rFonts w:cstheme="minorHAnsi"/>
          <w:bCs/>
          <w:sz w:val="24"/>
          <w:szCs w:val="24"/>
        </w:rPr>
        <w:t>urther details</w:t>
      </w:r>
      <w:r w:rsidR="007E14BE" w:rsidRPr="00473B8F">
        <w:rPr>
          <w:rFonts w:cstheme="minorHAnsi"/>
          <w:bCs/>
          <w:sz w:val="24"/>
          <w:szCs w:val="24"/>
        </w:rPr>
        <w:t>.</w:t>
      </w:r>
      <w:r w:rsidR="00181E77" w:rsidRPr="00473B8F">
        <w:rPr>
          <w:rFonts w:cstheme="minorHAnsi"/>
          <w:bCs/>
          <w:sz w:val="24"/>
          <w:szCs w:val="24"/>
        </w:rPr>
        <w:t xml:space="preserve"> </w:t>
      </w:r>
      <w:r w:rsidR="001E4F03" w:rsidRPr="00473B8F">
        <w:rPr>
          <w:rFonts w:cstheme="minorHAnsi"/>
          <w:bCs/>
          <w:sz w:val="24"/>
          <w:szCs w:val="24"/>
        </w:rPr>
        <w:t xml:space="preserve">Walking Group members are </w:t>
      </w:r>
      <w:r w:rsidR="00E20AC2" w:rsidRPr="00473B8F">
        <w:rPr>
          <w:rFonts w:cstheme="minorHAnsi"/>
          <w:bCs/>
          <w:sz w:val="24"/>
          <w:szCs w:val="24"/>
        </w:rPr>
        <w:t>invited to attend.</w:t>
      </w:r>
    </w:p>
    <w:p w14:paraId="69F9D69B" w14:textId="54A37905" w:rsidR="00D767BE" w:rsidRPr="00473B8F" w:rsidRDefault="00D311ED" w:rsidP="007661ED">
      <w:pPr>
        <w:pStyle w:val="ListParagraph"/>
        <w:numPr>
          <w:ilvl w:val="0"/>
          <w:numId w:val="5"/>
        </w:numPr>
        <w:spacing w:after="60"/>
        <w:ind w:left="714" w:hanging="357"/>
        <w:contextualSpacing w:val="0"/>
        <w:rPr>
          <w:rFonts w:cstheme="minorHAnsi"/>
          <w:bCs/>
          <w:sz w:val="24"/>
          <w:szCs w:val="24"/>
        </w:rPr>
      </w:pPr>
      <w:r w:rsidRPr="00473B8F">
        <w:rPr>
          <w:rFonts w:cstheme="minorHAnsi"/>
          <w:bCs/>
          <w:sz w:val="24"/>
          <w:szCs w:val="24"/>
        </w:rPr>
        <w:t>They</w:t>
      </w:r>
      <w:r w:rsidR="00702016" w:rsidRPr="00473B8F">
        <w:rPr>
          <w:rFonts w:cstheme="minorHAnsi"/>
          <w:bCs/>
          <w:sz w:val="24"/>
          <w:szCs w:val="24"/>
        </w:rPr>
        <w:t xml:space="preserve"> are also </w:t>
      </w:r>
      <w:r w:rsidR="00051D30" w:rsidRPr="00473B8F">
        <w:rPr>
          <w:rFonts w:cstheme="minorHAnsi"/>
          <w:bCs/>
          <w:sz w:val="24"/>
          <w:szCs w:val="24"/>
        </w:rPr>
        <w:t xml:space="preserve">organising a </w:t>
      </w:r>
      <w:r w:rsidR="00051D30" w:rsidRPr="00473B8F">
        <w:rPr>
          <w:rFonts w:cstheme="minorHAnsi"/>
          <w:b/>
          <w:sz w:val="24"/>
          <w:szCs w:val="24"/>
        </w:rPr>
        <w:t>raffle</w:t>
      </w:r>
      <w:r w:rsidR="00051D30" w:rsidRPr="00473B8F">
        <w:rPr>
          <w:rFonts w:cstheme="minorHAnsi"/>
          <w:bCs/>
          <w:sz w:val="24"/>
          <w:szCs w:val="24"/>
        </w:rPr>
        <w:t xml:space="preserve"> prior to the Big Morning Tea</w:t>
      </w:r>
      <w:r w:rsidR="00FB291C" w:rsidRPr="00473B8F">
        <w:rPr>
          <w:rFonts w:cstheme="minorHAnsi"/>
          <w:bCs/>
          <w:sz w:val="24"/>
          <w:szCs w:val="24"/>
        </w:rPr>
        <w:t xml:space="preserve"> thanks to the </w:t>
      </w:r>
      <w:r w:rsidR="00E903C5" w:rsidRPr="00473B8F">
        <w:rPr>
          <w:rFonts w:cstheme="minorHAnsi"/>
          <w:bCs/>
          <w:sz w:val="24"/>
          <w:szCs w:val="24"/>
        </w:rPr>
        <w:t>Paradise</w:t>
      </w:r>
      <w:r w:rsidR="00FB291C" w:rsidRPr="00473B8F">
        <w:rPr>
          <w:rFonts w:cstheme="minorHAnsi"/>
          <w:bCs/>
          <w:sz w:val="24"/>
          <w:szCs w:val="24"/>
        </w:rPr>
        <w:t xml:space="preserve"> </w:t>
      </w:r>
      <w:r w:rsidR="00E903C5" w:rsidRPr="00473B8F">
        <w:rPr>
          <w:rFonts w:cstheme="minorHAnsi"/>
          <w:bCs/>
          <w:sz w:val="24"/>
          <w:szCs w:val="24"/>
        </w:rPr>
        <w:t xml:space="preserve">6 Quilters </w:t>
      </w:r>
      <w:r w:rsidR="00D05E31" w:rsidRPr="00473B8F">
        <w:rPr>
          <w:rFonts w:cstheme="minorHAnsi"/>
          <w:bCs/>
          <w:sz w:val="24"/>
          <w:szCs w:val="24"/>
        </w:rPr>
        <w:t xml:space="preserve">(walking group members) </w:t>
      </w:r>
      <w:r w:rsidR="00E903C5" w:rsidRPr="00473B8F">
        <w:rPr>
          <w:rFonts w:cstheme="minorHAnsi"/>
          <w:bCs/>
          <w:sz w:val="24"/>
          <w:szCs w:val="24"/>
        </w:rPr>
        <w:t xml:space="preserve">who have </w:t>
      </w:r>
      <w:r w:rsidR="003340D9" w:rsidRPr="00473B8F">
        <w:rPr>
          <w:rFonts w:cstheme="minorHAnsi"/>
          <w:bCs/>
          <w:sz w:val="24"/>
          <w:szCs w:val="24"/>
        </w:rPr>
        <w:t xml:space="preserve">donated </w:t>
      </w:r>
      <w:r w:rsidR="00180F8C" w:rsidRPr="00473B8F">
        <w:rPr>
          <w:rFonts w:cstheme="minorHAnsi"/>
          <w:bCs/>
          <w:sz w:val="24"/>
          <w:szCs w:val="24"/>
        </w:rPr>
        <w:t>as prizes</w:t>
      </w:r>
      <w:r w:rsidR="00C251B4" w:rsidRPr="00473B8F">
        <w:rPr>
          <w:rFonts w:cstheme="minorHAnsi"/>
          <w:bCs/>
          <w:sz w:val="24"/>
          <w:szCs w:val="24"/>
        </w:rPr>
        <w:t>,</w:t>
      </w:r>
      <w:r w:rsidR="00180F8C" w:rsidRPr="00473B8F">
        <w:rPr>
          <w:rFonts w:cstheme="minorHAnsi"/>
          <w:bCs/>
          <w:sz w:val="24"/>
          <w:szCs w:val="24"/>
        </w:rPr>
        <w:t xml:space="preserve"> </w:t>
      </w:r>
      <w:r w:rsidR="003340D9" w:rsidRPr="00473B8F">
        <w:rPr>
          <w:rFonts w:cstheme="minorHAnsi"/>
          <w:bCs/>
          <w:sz w:val="24"/>
          <w:szCs w:val="24"/>
        </w:rPr>
        <w:t>3 handmade quilts</w:t>
      </w:r>
      <w:r w:rsidR="00C7715C" w:rsidRPr="00473B8F">
        <w:rPr>
          <w:rFonts w:cstheme="minorHAnsi"/>
          <w:bCs/>
          <w:sz w:val="24"/>
          <w:szCs w:val="24"/>
        </w:rPr>
        <w:t xml:space="preserve"> and</w:t>
      </w:r>
      <w:r w:rsidR="008C75AF" w:rsidRPr="00473B8F">
        <w:rPr>
          <w:rFonts w:cstheme="minorHAnsi"/>
          <w:bCs/>
          <w:sz w:val="24"/>
          <w:szCs w:val="24"/>
        </w:rPr>
        <w:t xml:space="preserve"> 2 patchwork bags</w:t>
      </w:r>
      <w:r w:rsidR="00052E80" w:rsidRPr="00473B8F">
        <w:rPr>
          <w:rFonts w:cstheme="minorHAnsi"/>
          <w:bCs/>
          <w:sz w:val="24"/>
          <w:szCs w:val="24"/>
        </w:rPr>
        <w:t xml:space="preserve">. There will also be </w:t>
      </w:r>
      <w:r w:rsidR="00F411F0" w:rsidRPr="00473B8F">
        <w:rPr>
          <w:rFonts w:cstheme="minorHAnsi"/>
          <w:bCs/>
          <w:sz w:val="24"/>
          <w:szCs w:val="24"/>
        </w:rPr>
        <w:t xml:space="preserve">3 small wall hangings </w:t>
      </w:r>
      <w:r w:rsidR="001E1CF7" w:rsidRPr="00473B8F">
        <w:rPr>
          <w:rFonts w:cstheme="minorHAnsi"/>
          <w:bCs/>
          <w:sz w:val="24"/>
          <w:szCs w:val="24"/>
        </w:rPr>
        <w:t xml:space="preserve">donated from the Craft Group </w:t>
      </w:r>
      <w:r w:rsidR="00E350B8" w:rsidRPr="00473B8F">
        <w:rPr>
          <w:rFonts w:cstheme="minorHAnsi"/>
          <w:bCs/>
          <w:sz w:val="24"/>
          <w:szCs w:val="24"/>
        </w:rPr>
        <w:t xml:space="preserve">with proceeds going towards </w:t>
      </w:r>
      <w:r w:rsidR="009E6E3F" w:rsidRPr="00473B8F">
        <w:rPr>
          <w:rFonts w:cstheme="minorHAnsi"/>
          <w:bCs/>
          <w:sz w:val="24"/>
          <w:szCs w:val="24"/>
        </w:rPr>
        <w:t>Cancer Council.</w:t>
      </w:r>
      <w:r w:rsidR="003E4563" w:rsidRPr="00473B8F">
        <w:rPr>
          <w:rFonts w:cstheme="minorHAnsi"/>
          <w:bCs/>
          <w:sz w:val="24"/>
          <w:szCs w:val="24"/>
        </w:rPr>
        <w:t xml:space="preserve"> </w:t>
      </w:r>
      <w:r w:rsidR="006E00BC" w:rsidRPr="00473B8F">
        <w:rPr>
          <w:rFonts w:cstheme="minorHAnsi"/>
          <w:bCs/>
          <w:sz w:val="24"/>
          <w:szCs w:val="24"/>
        </w:rPr>
        <w:br/>
      </w:r>
      <w:r w:rsidR="003E4563" w:rsidRPr="00473B8F">
        <w:rPr>
          <w:rFonts w:cstheme="minorHAnsi"/>
          <w:bCs/>
          <w:sz w:val="24"/>
          <w:szCs w:val="24"/>
        </w:rPr>
        <w:t>Tickets will be $1 each</w:t>
      </w:r>
      <w:r w:rsidR="00294C38" w:rsidRPr="00473B8F">
        <w:rPr>
          <w:rFonts w:cstheme="minorHAnsi"/>
          <w:bCs/>
          <w:sz w:val="24"/>
          <w:szCs w:val="24"/>
        </w:rPr>
        <w:t xml:space="preserve"> and can be purchased individual or </w:t>
      </w:r>
      <w:r w:rsidR="00AE7884" w:rsidRPr="00473B8F">
        <w:rPr>
          <w:rFonts w:cstheme="minorHAnsi"/>
          <w:bCs/>
          <w:sz w:val="24"/>
          <w:szCs w:val="24"/>
        </w:rPr>
        <w:t>in a book of 5.</w:t>
      </w:r>
    </w:p>
    <w:p w14:paraId="741914C9" w14:textId="406B3B69" w:rsidR="00D11157" w:rsidRPr="00473B8F" w:rsidRDefault="00D83446" w:rsidP="007661ED">
      <w:pPr>
        <w:pStyle w:val="ListParagraph"/>
        <w:numPr>
          <w:ilvl w:val="0"/>
          <w:numId w:val="5"/>
        </w:numPr>
        <w:spacing w:after="60"/>
        <w:ind w:left="714" w:hanging="357"/>
        <w:contextualSpacing w:val="0"/>
        <w:rPr>
          <w:rFonts w:cstheme="minorHAnsi"/>
          <w:bCs/>
          <w:sz w:val="24"/>
          <w:szCs w:val="24"/>
        </w:rPr>
      </w:pPr>
      <w:r w:rsidRPr="00473B8F">
        <w:rPr>
          <w:rFonts w:cstheme="minorHAnsi"/>
          <w:bCs/>
          <w:sz w:val="24"/>
          <w:szCs w:val="24"/>
        </w:rPr>
        <w:t>There will</w:t>
      </w:r>
      <w:r w:rsidR="002D0DD1" w:rsidRPr="00473B8F">
        <w:rPr>
          <w:rFonts w:cstheme="minorHAnsi"/>
          <w:bCs/>
          <w:sz w:val="24"/>
          <w:szCs w:val="24"/>
        </w:rPr>
        <w:t xml:space="preserve"> also </w:t>
      </w:r>
      <w:r w:rsidRPr="00473B8F">
        <w:rPr>
          <w:rFonts w:cstheme="minorHAnsi"/>
          <w:bCs/>
          <w:sz w:val="24"/>
          <w:szCs w:val="24"/>
        </w:rPr>
        <w:t>be</w:t>
      </w:r>
      <w:r w:rsidR="002D0DD1" w:rsidRPr="00473B8F">
        <w:rPr>
          <w:rFonts w:cstheme="minorHAnsi"/>
          <w:bCs/>
          <w:sz w:val="24"/>
          <w:szCs w:val="24"/>
        </w:rPr>
        <w:t xml:space="preserve"> a </w:t>
      </w:r>
      <w:r w:rsidR="002D0DD1" w:rsidRPr="00473B8F">
        <w:rPr>
          <w:rFonts w:cstheme="minorHAnsi"/>
          <w:b/>
          <w:sz w:val="24"/>
          <w:szCs w:val="24"/>
        </w:rPr>
        <w:t xml:space="preserve">lucky number </w:t>
      </w:r>
      <w:r w:rsidR="00A901C8" w:rsidRPr="00473B8F">
        <w:rPr>
          <w:rFonts w:cstheme="minorHAnsi"/>
          <w:b/>
          <w:sz w:val="24"/>
          <w:szCs w:val="24"/>
        </w:rPr>
        <w:t>cup</w:t>
      </w:r>
      <w:r w:rsidR="00A901C8" w:rsidRPr="00473B8F">
        <w:rPr>
          <w:rFonts w:cstheme="minorHAnsi"/>
          <w:bCs/>
          <w:sz w:val="24"/>
          <w:szCs w:val="24"/>
        </w:rPr>
        <w:t xml:space="preserve"> guessing game where you pay $2</w:t>
      </w:r>
      <w:r w:rsidR="006B49FB" w:rsidRPr="00473B8F">
        <w:rPr>
          <w:rFonts w:cstheme="minorHAnsi"/>
          <w:bCs/>
          <w:sz w:val="24"/>
          <w:szCs w:val="24"/>
        </w:rPr>
        <w:t xml:space="preserve"> and </w:t>
      </w:r>
      <w:r w:rsidR="00522A4C" w:rsidRPr="00473B8F">
        <w:rPr>
          <w:rFonts w:cstheme="minorHAnsi"/>
          <w:bCs/>
          <w:sz w:val="24"/>
          <w:szCs w:val="24"/>
        </w:rPr>
        <w:t>select a cup number</w:t>
      </w:r>
      <w:r w:rsidR="00574DA5" w:rsidRPr="00473B8F">
        <w:rPr>
          <w:rFonts w:cstheme="minorHAnsi"/>
          <w:bCs/>
          <w:sz w:val="24"/>
          <w:szCs w:val="24"/>
        </w:rPr>
        <w:t xml:space="preserve"> on a sheet of 20. </w:t>
      </w:r>
      <w:r w:rsidR="006B49FB" w:rsidRPr="00473B8F">
        <w:rPr>
          <w:rFonts w:cstheme="minorHAnsi"/>
          <w:bCs/>
          <w:sz w:val="24"/>
          <w:szCs w:val="24"/>
        </w:rPr>
        <w:t xml:space="preserve"> </w:t>
      </w:r>
      <w:r w:rsidR="00F26552" w:rsidRPr="00473B8F">
        <w:rPr>
          <w:rFonts w:cstheme="minorHAnsi"/>
          <w:bCs/>
          <w:sz w:val="24"/>
          <w:szCs w:val="24"/>
        </w:rPr>
        <w:t xml:space="preserve">$20 goes to the person who selects the lucky </w:t>
      </w:r>
      <w:r w:rsidR="00660878" w:rsidRPr="00473B8F">
        <w:rPr>
          <w:rFonts w:cstheme="minorHAnsi"/>
          <w:bCs/>
          <w:sz w:val="24"/>
          <w:szCs w:val="24"/>
        </w:rPr>
        <w:t xml:space="preserve">cup </w:t>
      </w:r>
      <w:r w:rsidR="00F26552" w:rsidRPr="00473B8F">
        <w:rPr>
          <w:rFonts w:cstheme="minorHAnsi"/>
          <w:bCs/>
          <w:sz w:val="24"/>
          <w:szCs w:val="24"/>
        </w:rPr>
        <w:t>number</w:t>
      </w:r>
      <w:r w:rsidR="00660878" w:rsidRPr="00473B8F">
        <w:rPr>
          <w:rFonts w:cstheme="minorHAnsi"/>
          <w:bCs/>
          <w:sz w:val="24"/>
          <w:szCs w:val="24"/>
        </w:rPr>
        <w:t xml:space="preserve"> and $20 goes to Cancer </w:t>
      </w:r>
      <w:r w:rsidR="00B2357E" w:rsidRPr="00473B8F">
        <w:rPr>
          <w:rFonts w:cstheme="minorHAnsi"/>
          <w:bCs/>
          <w:sz w:val="24"/>
          <w:szCs w:val="24"/>
        </w:rPr>
        <w:t>Council</w:t>
      </w:r>
      <w:r w:rsidR="00565E70" w:rsidRPr="00473B8F">
        <w:rPr>
          <w:rFonts w:cstheme="minorHAnsi"/>
          <w:bCs/>
          <w:sz w:val="24"/>
          <w:szCs w:val="24"/>
        </w:rPr>
        <w:t>.</w:t>
      </w:r>
      <w:r w:rsidR="00DE5059" w:rsidRPr="00473B8F">
        <w:rPr>
          <w:rFonts w:cstheme="minorHAnsi"/>
          <w:bCs/>
          <w:sz w:val="24"/>
          <w:szCs w:val="24"/>
        </w:rPr>
        <w:t xml:space="preserve"> Renata has all the details.</w:t>
      </w:r>
      <w:r w:rsidR="00F26552" w:rsidRPr="00473B8F">
        <w:rPr>
          <w:rFonts w:cstheme="minorHAnsi"/>
          <w:bCs/>
          <w:sz w:val="24"/>
          <w:szCs w:val="24"/>
        </w:rPr>
        <w:t xml:space="preserve"> </w:t>
      </w:r>
      <w:r w:rsidR="00522A4C" w:rsidRPr="00473B8F">
        <w:rPr>
          <w:rFonts w:cstheme="minorHAnsi"/>
          <w:bCs/>
          <w:sz w:val="24"/>
          <w:szCs w:val="24"/>
        </w:rPr>
        <w:t xml:space="preserve"> </w:t>
      </w:r>
      <w:r w:rsidR="002D0DD1" w:rsidRPr="00473B8F">
        <w:rPr>
          <w:rFonts w:cstheme="minorHAnsi"/>
          <w:bCs/>
          <w:sz w:val="24"/>
          <w:szCs w:val="24"/>
        </w:rPr>
        <w:t xml:space="preserve"> </w:t>
      </w:r>
      <w:r w:rsidR="00294C38" w:rsidRPr="00473B8F">
        <w:rPr>
          <w:rFonts w:cstheme="minorHAnsi"/>
          <w:bCs/>
          <w:sz w:val="24"/>
          <w:szCs w:val="24"/>
        </w:rPr>
        <w:t xml:space="preserve"> </w:t>
      </w:r>
    </w:p>
    <w:p w14:paraId="4603E9C6" w14:textId="25427945" w:rsidR="007B538F" w:rsidRPr="007661ED" w:rsidRDefault="00FD4B23" w:rsidP="00441AA9">
      <w:pPr>
        <w:pStyle w:val="ListParagraph"/>
        <w:numPr>
          <w:ilvl w:val="0"/>
          <w:numId w:val="5"/>
        </w:numPr>
        <w:spacing w:after="60"/>
        <w:ind w:left="714" w:hanging="357"/>
        <w:rPr>
          <w:rFonts w:cstheme="minorHAnsi"/>
          <w:bCs/>
          <w:sz w:val="24"/>
          <w:szCs w:val="24"/>
        </w:rPr>
      </w:pPr>
      <w:r w:rsidRPr="00473B8F">
        <w:rPr>
          <w:rFonts w:cstheme="minorHAnsi"/>
          <w:bCs/>
          <w:sz w:val="24"/>
          <w:szCs w:val="24"/>
        </w:rPr>
        <w:t xml:space="preserve">Tuesday is </w:t>
      </w:r>
      <w:r w:rsidRPr="00473B8F">
        <w:rPr>
          <w:rFonts w:cstheme="minorHAnsi"/>
          <w:b/>
          <w:sz w:val="24"/>
          <w:szCs w:val="24"/>
        </w:rPr>
        <w:t>HOYTS discount movie ticket day</w:t>
      </w:r>
      <w:r w:rsidRPr="00473B8F">
        <w:rPr>
          <w:rFonts w:cstheme="minorHAnsi"/>
          <w:bCs/>
          <w:sz w:val="24"/>
          <w:szCs w:val="24"/>
        </w:rPr>
        <w:t xml:space="preserve">– </w:t>
      </w:r>
      <w:r w:rsidR="00EF5213" w:rsidRPr="00473B8F">
        <w:rPr>
          <w:rFonts w:cstheme="minorHAnsi"/>
          <w:bCs/>
          <w:sz w:val="24"/>
          <w:szCs w:val="24"/>
        </w:rPr>
        <w:t xml:space="preserve">let the Committee know </w:t>
      </w:r>
      <w:r w:rsidR="00FD5FC4" w:rsidRPr="00473B8F">
        <w:rPr>
          <w:rFonts w:cstheme="minorHAnsi"/>
          <w:bCs/>
          <w:sz w:val="24"/>
          <w:szCs w:val="24"/>
        </w:rPr>
        <w:t xml:space="preserve">if you are interested in a group get together </w:t>
      </w:r>
      <w:r w:rsidR="009817E6" w:rsidRPr="00473B8F">
        <w:rPr>
          <w:rFonts w:cstheme="minorHAnsi"/>
          <w:bCs/>
          <w:sz w:val="24"/>
          <w:szCs w:val="24"/>
        </w:rPr>
        <w:t xml:space="preserve">for a movie </w:t>
      </w:r>
      <w:r w:rsidRPr="00473B8F">
        <w:rPr>
          <w:rFonts w:cstheme="minorHAnsi"/>
          <w:bCs/>
          <w:sz w:val="24"/>
          <w:szCs w:val="24"/>
        </w:rPr>
        <w:t xml:space="preserve">morning with bite to eat afterwards to continue our </w:t>
      </w:r>
      <w:r w:rsidR="00C719B9" w:rsidRPr="00473B8F">
        <w:rPr>
          <w:rFonts w:cstheme="minorHAnsi"/>
          <w:bCs/>
          <w:sz w:val="24"/>
          <w:szCs w:val="24"/>
        </w:rPr>
        <w:t>f</w:t>
      </w:r>
      <w:r w:rsidRPr="00473B8F">
        <w:rPr>
          <w:rFonts w:cstheme="minorHAnsi"/>
          <w:bCs/>
          <w:sz w:val="24"/>
          <w:szCs w:val="24"/>
        </w:rPr>
        <w:t xml:space="preserve">ellowship which is an important part of our Walking </w:t>
      </w:r>
      <w:r w:rsidR="00441AA9">
        <w:rPr>
          <w:rFonts w:cstheme="minorHAnsi"/>
          <w:bCs/>
          <w:sz w:val="24"/>
          <w:szCs w:val="24"/>
        </w:rPr>
        <w:t>Group</w:t>
      </w:r>
      <w:r w:rsidRPr="00473B8F">
        <w:rPr>
          <w:rFonts w:cstheme="minorHAnsi"/>
          <w:bCs/>
          <w:sz w:val="24"/>
          <w:szCs w:val="24"/>
        </w:rPr>
        <w:t>.</w:t>
      </w:r>
    </w:p>
    <w:p w14:paraId="2B2802FF" w14:textId="53E4EC28" w:rsidR="007B56EF" w:rsidRPr="00E1561B" w:rsidRDefault="00472E22" w:rsidP="00441AA9">
      <w:pPr>
        <w:pStyle w:val="ListParagraph"/>
        <w:rPr>
          <w:sz w:val="20"/>
          <w:szCs w:val="20"/>
        </w:rPr>
      </w:pPr>
      <w:r>
        <w:rPr>
          <w:noProof/>
        </w:rPr>
        <mc:AlternateContent>
          <mc:Choice Requires="wps">
            <w:drawing>
              <wp:anchor distT="0" distB="0" distL="114300" distR="114300" simplePos="0" relativeHeight="251659264" behindDoc="0" locked="0" layoutInCell="1" allowOverlap="1" wp14:anchorId="45F20D55" wp14:editId="64EFB09B">
                <wp:simplePos x="0" y="0"/>
                <wp:positionH relativeFrom="column">
                  <wp:posOffset>3347720</wp:posOffset>
                </wp:positionH>
                <wp:positionV relativeFrom="paragraph">
                  <wp:posOffset>1612265</wp:posOffset>
                </wp:positionV>
                <wp:extent cx="1724025" cy="609600"/>
                <wp:effectExtent l="0" t="0" r="9525" b="0"/>
                <wp:wrapNone/>
                <wp:docPr id="1272130662" name="Text Box 2"/>
                <wp:cNvGraphicFramePr/>
                <a:graphic xmlns:a="http://schemas.openxmlformats.org/drawingml/2006/main">
                  <a:graphicData uri="http://schemas.microsoft.com/office/word/2010/wordprocessingShape">
                    <wps:wsp>
                      <wps:cNvSpPr txBox="1"/>
                      <wps:spPr>
                        <a:xfrm>
                          <a:off x="0" y="0"/>
                          <a:ext cx="1724025" cy="609600"/>
                        </a:xfrm>
                        <a:prstGeom prst="rect">
                          <a:avLst/>
                        </a:prstGeom>
                        <a:solidFill>
                          <a:schemeClr val="lt1"/>
                        </a:solidFill>
                        <a:ln w="6350">
                          <a:noFill/>
                        </a:ln>
                      </wps:spPr>
                      <wps:txbx>
                        <w:txbxContent>
                          <w:p w14:paraId="10D03DDB" w14:textId="0D53DB18" w:rsidR="00472E22" w:rsidRPr="00472E22" w:rsidRDefault="00472E22">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F20D55" id="_x0000_t202" coordsize="21600,21600" o:spt="202" path="m,l,21600r21600,l21600,xe">
                <v:stroke joinstyle="miter"/>
                <v:path gradientshapeok="t" o:connecttype="rect"/>
              </v:shapetype>
              <v:shape id="Text Box 2" o:spid="_x0000_s1026" type="#_x0000_t202" style="position:absolute;left:0;text-align:left;margin-left:263.6pt;margin-top:126.95pt;width:135.7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" fillcolor="white [3201]" stroked="f" strokeweight=".5pt">
                <v:textbox>
                  <w:txbxContent>
                    <w:p w14:paraId="10D03DDB" w14:textId="0D53DB18" w:rsidR="00472E22" w:rsidRPr="00472E22" w:rsidRDefault="00472E22">
                      <w:pPr>
                        <w:rPr>
                          <w:lang w:val="en-US"/>
                        </w:rPr>
                      </w:pPr>
                    </w:p>
                  </w:txbxContent>
                </v:textbox>
              </v:shape>
            </w:pict>
          </mc:Fallback>
        </mc:AlternateContent>
      </w:r>
      <w:r w:rsidR="00A05DCA">
        <w:rPr>
          <w:noProof/>
        </w:rPr>
        <w:drawing>
          <wp:inline distT="0" distB="0" distL="0" distR="0" wp14:anchorId="30BC15A9" wp14:editId="0A78ED06">
            <wp:extent cx="2487694" cy="1171575"/>
            <wp:effectExtent l="0" t="0" r="8255" b="0"/>
            <wp:docPr id="10067278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27860" name="Picture 1006727860"/>
                    <pic:cNvPicPr/>
                  </pic:nvPicPr>
                  <pic:blipFill>
                    <a:blip r:embed="rId8">
                      <a:extLst>
                        <a:ext uri="{28A0092B-C50C-407E-A947-70E740481C1C}">
                          <a14:useLocalDpi xmlns:a14="http://schemas.microsoft.com/office/drawing/2010/main" val="0"/>
                        </a:ext>
                      </a:extLst>
                    </a:blip>
                    <a:stretch>
                      <a:fillRect/>
                    </a:stretch>
                  </pic:blipFill>
                  <pic:spPr>
                    <a:xfrm>
                      <a:off x="0" y="0"/>
                      <a:ext cx="2511834" cy="1182944"/>
                    </a:xfrm>
                    <a:prstGeom prst="rect">
                      <a:avLst/>
                    </a:prstGeom>
                  </pic:spPr>
                </pic:pic>
              </a:graphicData>
            </a:graphic>
          </wp:inline>
        </w:drawing>
      </w:r>
      <w:r w:rsidR="00A05DCA">
        <w:rPr>
          <w:noProof/>
        </w:rPr>
        <w:drawing>
          <wp:inline distT="0" distB="0" distL="0" distR="0" wp14:anchorId="34FD8B55" wp14:editId="5A52754C">
            <wp:extent cx="2209800" cy="1106775"/>
            <wp:effectExtent l="0" t="0" r="0" b="0"/>
            <wp:docPr id="6755297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529749" name="Picture 67552974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6799" cy="1125306"/>
                    </a:xfrm>
                    <a:prstGeom prst="rect">
                      <a:avLst/>
                    </a:prstGeom>
                  </pic:spPr>
                </pic:pic>
              </a:graphicData>
            </a:graphic>
          </wp:inline>
        </w:drawing>
      </w:r>
      <w:r w:rsidR="00451654">
        <w:tab/>
      </w:r>
      <w:r w:rsidR="00451654">
        <w:tab/>
      </w:r>
      <w:r w:rsidR="00327C91">
        <w:tab/>
      </w:r>
      <w:r w:rsidR="00327C91">
        <w:tab/>
      </w:r>
      <w:r w:rsidR="00327C91">
        <w:tab/>
      </w:r>
      <w:r w:rsidR="00327C91">
        <w:tab/>
      </w:r>
      <w:r w:rsidR="00327C91">
        <w:tab/>
      </w:r>
      <w:r w:rsidR="00327C91">
        <w:tab/>
      </w:r>
      <w:r w:rsidR="00327C91">
        <w:tab/>
      </w:r>
      <w:r w:rsidR="00327C91">
        <w:tab/>
      </w:r>
      <w:r w:rsidR="00327C91">
        <w:tab/>
      </w:r>
      <w:r w:rsidR="00327C91">
        <w:tab/>
      </w:r>
      <w:r w:rsidR="00327C91">
        <w:tab/>
      </w:r>
      <w:r w:rsidR="00327C91">
        <w:tab/>
      </w:r>
      <w:r w:rsidR="00327C91">
        <w:rPr>
          <w:noProof/>
        </w:rPr>
        <w:drawing>
          <wp:inline distT="0" distB="0" distL="0" distR="0" wp14:anchorId="227BF88F" wp14:editId="0D73B417">
            <wp:extent cx="1581150" cy="1185863"/>
            <wp:effectExtent l="0" t="0" r="0" b="0"/>
            <wp:docPr id="422715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715159" name="Picture 422715159"/>
                    <pic:cNvPicPr/>
                  </pic:nvPicPr>
                  <pic:blipFill>
                    <a:blip r:embed="rId10">
                      <a:extLst>
                        <a:ext uri="{28A0092B-C50C-407E-A947-70E740481C1C}">
                          <a14:useLocalDpi xmlns:a14="http://schemas.microsoft.com/office/drawing/2010/main" val="0"/>
                        </a:ext>
                      </a:extLst>
                    </a:blip>
                    <a:stretch>
                      <a:fillRect/>
                    </a:stretch>
                  </pic:blipFill>
                  <pic:spPr>
                    <a:xfrm>
                      <a:off x="0" y="0"/>
                      <a:ext cx="1592013" cy="1194010"/>
                    </a:xfrm>
                    <a:prstGeom prst="rect">
                      <a:avLst/>
                    </a:prstGeom>
                  </pic:spPr>
                </pic:pic>
              </a:graphicData>
            </a:graphic>
          </wp:inline>
        </w:drawing>
      </w:r>
      <w:r w:rsidR="00E1561B">
        <w:t xml:space="preserve"> </w:t>
      </w:r>
      <w:r w:rsidR="0041615D" w:rsidRPr="00D16CC6">
        <w:rPr>
          <w:sz w:val="20"/>
          <w:szCs w:val="20"/>
        </w:rPr>
        <w:t>Members enjoying the new fur</w:t>
      </w:r>
      <w:r w:rsidR="00D16CC6" w:rsidRPr="00D16CC6">
        <w:rPr>
          <w:sz w:val="20"/>
          <w:szCs w:val="20"/>
        </w:rPr>
        <w:t>niture at the Plaza</w:t>
      </w:r>
      <w:r w:rsidR="00D16CC6">
        <w:rPr>
          <w:sz w:val="20"/>
          <w:szCs w:val="20"/>
        </w:rPr>
        <w:t>.</w:t>
      </w:r>
    </w:p>
    <w:p w14:paraId="21079242" w14:textId="77777777" w:rsidR="00CE19C4" w:rsidRDefault="00CE19C4" w:rsidP="00441AA9">
      <w:pPr>
        <w:pStyle w:val="ListParagraph"/>
      </w:pPr>
    </w:p>
    <w:p w14:paraId="6427A8E5" w14:textId="0AE5F6B0" w:rsidR="0090686A" w:rsidRDefault="0090686A" w:rsidP="00441AA9">
      <w:pPr>
        <w:pStyle w:val="ListParagraph"/>
      </w:pPr>
      <w:r>
        <w:t xml:space="preserve">Thanks to the </w:t>
      </w:r>
      <w:r w:rsidR="00B92FB6">
        <w:t xml:space="preserve">office of Olivia Savvas MP Member for Newland </w:t>
      </w:r>
      <w:r w:rsidR="00291CF3">
        <w:t>for printing our Newsletter.</w:t>
      </w:r>
    </w:p>
    <w:p w14:paraId="24039078" w14:textId="77777777" w:rsidR="00441AA9" w:rsidRPr="00441AA9" w:rsidRDefault="00441AA9" w:rsidP="00441AA9">
      <w:pPr>
        <w:pStyle w:val="ListParagraph"/>
        <w:rPr>
          <w:rFonts w:cstheme="minorHAnsi"/>
          <w:bCs/>
          <w:sz w:val="24"/>
          <w:szCs w:val="24"/>
        </w:rPr>
      </w:pPr>
    </w:p>
    <w:sectPr w:rsidR="00441AA9" w:rsidRPr="00441AA9" w:rsidSect="000C4D7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5A93"/>
    <w:multiLevelType w:val="hybridMultilevel"/>
    <w:tmpl w:val="0E9CE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DC0E45"/>
    <w:multiLevelType w:val="hybridMultilevel"/>
    <w:tmpl w:val="243C9E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AF26D5"/>
    <w:multiLevelType w:val="hybridMultilevel"/>
    <w:tmpl w:val="044C4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1A51E0"/>
    <w:multiLevelType w:val="hybridMultilevel"/>
    <w:tmpl w:val="9C8C38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61197F"/>
    <w:multiLevelType w:val="hybridMultilevel"/>
    <w:tmpl w:val="9956F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7109AF"/>
    <w:multiLevelType w:val="hybridMultilevel"/>
    <w:tmpl w:val="6DE0AE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6209378">
    <w:abstractNumId w:val="1"/>
  </w:num>
  <w:num w:numId="2" w16cid:durableId="1811364356">
    <w:abstractNumId w:val="0"/>
  </w:num>
  <w:num w:numId="3" w16cid:durableId="2006130566">
    <w:abstractNumId w:val="4"/>
  </w:num>
  <w:num w:numId="4" w16cid:durableId="884298275">
    <w:abstractNumId w:val="3"/>
  </w:num>
  <w:num w:numId="5" w16cid:durableId="170027076">
    <w:abstractNumId w:val="5"/>
  </w:num>
  <w:num w:numId="6" w16cid:durableId="1963725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130"/>
    <w:rsid w:val="000062BF"/>
    <w:rsid w:val="000120F8"/>
    <w:rsid w:val="00015280"/>
    <w:rsid w:val="000313FC"/>
    <w:rsid w:val="000321B9"/>
    <w:rsid w:val="000335E3"/>
    <w:rsid w:val="0004283D"/>
    <w:rsid w:val="00051D30"/>
    <w:rsid w:val="00052E80"/>
    <w:rsid w:val="000947B9"/>
    <w:rsid w:val="000C6C56"/>
    <w:rsid w:val="000D3AE3"/>
    <w:rsid w:val="000D638F"/>
    <w:rsid w:val="000E236C"/>
    <w:rsid w:val="000F2513"/>
    <w:rsid w:val="001146C6"/>
    <w:rsid w:val="00171749"/>
    <w:rsid w:val="00180F8C"/>
    <w:rsid w:val="00181E77"/>
    <w:rsid w:val="001C72D7"/>
    <w:rsid w:val="001E1CF7"/>
    <w:rsid w:val="001E4F03"/>
    <w:rsid w:val="002008BB"/>
    <w:rsid w:val="002077D6"/>
    <w:rsid w:val="002106AC"/>
    <w:rsid w:val="00216889"/>
    <w:rsid w:val="00235164"/>
    <w:rsid w:val="002704E1"/>
    <w:rsid w:val="00291CF3"/>
    <w:rsid w:val="00294C38"/>
    <w:rsid w:val="002B7C5C"/>
    <w:rsid w:val="002C7619"/>
    <w:rsid w:val="002D0DD1"/>
    <w:rsid w:val="002E0E63"/>
    <w:rsid w:val="002F7EF3"/>
    <w:rsid w:val="00327C91"/>
    <w:rsid w:val="003340D9"/>
    <w:rsid w:val="00360A2D"/>
    <w:rsid w:val="00360BA1"/>
    <w:rsid w:val="00362B4F"/>
    <w:rsid w:val="00374E0A"/>
    <w:rsid w:val="00376836"/>
    <w:rsid w:val="003D7AAB"/>
    <w:rsid w:val="003E26B5"/>
    <w:rsid w:val="003E4563"/>
    <w:rsid w:val="003F21EE"/>
    <w:rsid w:val="00407741"/>
    <w:rsid w:val="0041615D"/>
    <w:rsid w:val="00426DA5"/>
    <w:rsid w:val="00427489"/>
    <w:rsid w:val="00441AA9"/>
    <w:rsid w:val="004442E4"/>
    <w:rsid w:val="00451654"/>
    <w:rsid w:val="00472E22"/>
    <w:rsid w:val="00473B8F"/>
    <w:rsid w:val="004905C7"/>
    <w:rsid w:val="00491F54"/>
    <w:rsid w:val="004A0C20"/>
    <w:rsid w:val="004A5BF8"/>
    <w:rsid w:val="004F07D0"/>
    <w:rsid w:val="00522A4C"/>
    <w:rsid w:val="0053258F"/>
    <w:rsid w:val="00536C7C"/>
    <w:rsid w:val="005478D1"/>
    <w:rsid w:val="00552EA3"/>
    <w:rsid w:val="005533B5"/>
    <w:rsid w:val="00565E70"/>
    <w:rsid w:val="0057042B"/>
    <w:rsid w:val="00574DA5"/>
    <w:rsid w:val="005F0F11"/>
    <w:rsid w:val="0063472D"/>
    <w:rsid w:val="00646B23"/>
    <w:rsid w:val="00660878"/>
    <w:rsid w:val="0066495E"/>
    <w:rsid w:val="006B49FB"/>
    <w:rsid w:val="006E00BC"/>
    <w:rsid w:val="006F260D"/>
    <w:rsid w:val="0070114B"/>
    <w:rsid w:val="00702016"/>
    <w:rsid w:val="00736F87"/>
    <w:rsid w:val="007647F1"/>
    <w:rsid w:val="007661ED"/>
    <w:rsid w:val="0079083E"/>
    <w:rsid w:val="007A51BA"/>
    <w:rsid w:val="007B538F"/>
    <w:rsid w:val="007B56EF"/>
    <w:rsid w:val="007B7820"/>
    <w:rsid w:val="007E14BE"/>
    <w:rsid w:val="007F4D30"/>
    <w:rsid w:val="008158D1"/>
    <w:rsid w:val="00887ED0"/>
    <w:rsid w:val="008A6ABA"/>
    <w:rsid w:val="008B1595"/>
    <w:rsid w:val="008C75AF"/>
    <w:rsid w:val="0090686A"/>
    <w:rsid w:val="0091138C"/>
    <w:rsid w:val="009643B0"/>
    <w:rsid w:val="00974130"/>
    <w:rsid w:val="009817E6"/>
    <w:rsid w:val="009B13E6"/>
    <w:rsid w:val="009C25EE"/>
    <w:rsid w:val="009E6E3F"/>
    <w:rsid w:val="00A05DCA"/>
    <w:rsid w:val="00A27D78"/>
    <w:rsid w:val="00A41A28"/>
    <w:rsid w:val="00A6417B"/>
    <w:rsid w:val="00A75E15"/>
    <w:rsid w:val="00A901C8"/>
    <w:rsid w:val="00AE2C6A"/>
    <w:rsid w:val="00AE7884"/>
    <w:rsid w:val="00B2357E"/>
    <w:rsid w:val="00B526B2"/>
    <w:rsid w:val="00B80F54"/>
    <w:rsid w:val="00B92FB6"/>
    <w:rsid w:val="00B95B0A"/>
    <w:rsid w:val="00B974A9"/>
    <w:rsid w:val="00BB16AC"/>
    <w:rsid w:val="00BE3EC8"/>
    <w:rsid w:val="00BE4B90"/>
    <w:rsid w:val="00C24E9E"/>
    <w:rsid w:val="00C251B4"/>
    <w:rsid w:val="00C31189"/>
    <w:rsid w:val="00C33991"/>
    <w:rsid w:val="00C55172"/>
    <w:rsid w:val="00C701E6"/>
    <w:rsid w:val="00C719B9"/>
    <w:rsid w:val="00C7715C"/>
    <w:rsid w:val="00C82727"/>
    <w:rsid w:val="00C93E5E"/>
    <w:rsid w:val="00CE19C4"/>
    <w:rsid w:val="00D05E31"/>
    <w:rsid w:val="00D0757B"/>
    <w:rsid w:val="00D11157"/>
    <w:rsid w:val="00D16CC6"/>
    <w:rsid w:val="00D311ED"/>
    <w:rsid w:val="00D331D2"/>
    <w:rsid w:val="00D764C9"/>
    <w:rsid w:val="00D767BE"/>
    <w:rsid w:val="00D83446"/>
    <w:rsid w:val="00D9144C"/>
    <w:rsid w:val="00DB30D8"/>
    <w:rsid w:val="00DB4DE5"/>
    <w:rsid w:val="00DD315A"/>
    <w:rsid w:val="00DE5059"/>
    <w:rsid w:val="00E007BB"/>
    <w:rsid w:val="00E1199E"/>
    <w:rsid w:val="00E1561B"/>
    <w:rsid w:val="00E20AC2"/>
    <w:rsid w:val="00E350B8"/>
    <w:rsid w:val="00E51749"/>
    <w:rsid w:val="00E63887"/>
    <w:rsid w:val="00E82238"/>
    <w:rsid w:val="00E903C5"/>
    <w:rsid w:val="00E916F3"/>
    <w:rsid w:val="00EA695D"/>
    <w:rsid w:val="00EB0569"/>
    <w:rsid w:val="00EB4485"/>
    <w:rsid w:val="00ED7E36"/>
    <w:rsid w:val="00EF5213"/>
    <w:rsid w:val="00F022DF"/>
    <w:rsid w:val="00F26552"/>
    <w:rsid w:val="00F411F0"/>
    <w:rsid w:val="00F651CF"/>
    <w:rsid w:val="00F72977"/>
    <w:rsid w:val="00FA7903"/>
    <w:rsid w:val="00FB291C"/>
    <w:rsid w:val="00FD4B23"/>
    <w:rsid w:val="00FD5FC4"/>
    <w:rsid w:val="00FE07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E8A1"/>
  <w15:chartTrackingRefBased/>
  <w15:docId w15:val="{289F58E8-D40F-4D8E-8B4B-0529C00E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1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Tea Tree Plaza Walking Group Inc</cp:lastModifiedBy>
  <cp:revision>2</cp:revision>
  <cp:lastPrinted>2023-04-29T01:33:00Z</cp:lastPrinted>
  <dcterms:created xsi:type="dcterms:W3CDTF">2023-04-29T02:48:00Z</dcterms:created>
  <dcterms:modified xsi:type="dcterms:W3CDTF">2023-04-29T02:48:00Z</dcterms:modified>
</cp:coreProperties>
</file>